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EBE5" w14:textId="77777777" w:rsidR="00C95C66" w:rsidRPr="00C95C66" w:rsidRDefault="00C95C66" w:rsidP="00E67B23">
      <w:pPr>
        <w:spacing w:after="240" w:line="276" w:lineRule="auto"/>
        <w:rPr>
          <w:b/>
          <w:sz w:val="28"/>
          <w:szCs w:val="28"/>
        </w:rPr>
      </w:pPr>
      <w:r w:rsidRPr="00C95C66">
        <w:rPr>
          <w:b/>
          <w:sz w:val="28"/>
          <w:szCs w:val="28"/>
        </w:rPr>
        <w:t>The Midcounties Co-operative Campaigns Fund</w:t>
      </w:r>
    </w:p>
    <w:p w14:paraId="551CA71B" w14:textId="77777777" w:rsidR="00C95C66" w:rsidRPr="00C95C66" w:rsidRDefault="00790006" w:rsidP="00E67B23">
      <w:pPr>
        <w:spacing w:after="240" w:line="276" w:lineRule="auto"/>
        <w:rPr>
          <w:b/>
          <w:sz w:val="28"/>
          <w:szCs w:val="28"/>
        </w:rPr>
      </w:pPr>
      <w:r>
        <w:rPr>
          <w:b/>
          <w:sz w:val="28"/>
          <w:szCs w:val="28"/>
        </w:rPr>
        <w:t>Notes to Applicants</w:t>
      </w:r>
    </w:p>
    <w:p w14:paraId="47438B67" w14:textId="77777777" w:rsidR="00C95C66" w:rsidRDefault="00C95C66" w:rsidP="00E67B23">
      <w:pPr>
        <w:spacing w:after="240" w:line="360" w:lineRule="auto"/>
        <w:rPr>
          <w:b/>
          <w:sz w:val="24"/>
        </w:rPr>
      </w:pPr>
    </w:p>
    <w:p w14:paraId="0547CB09" w14:textId="77777777" w:rsidR="007151F0" w:rsidRDefault="00961248" w:rsidP="00E67B23">
      <w:pPr>
        <w:spacing w:after="240" w:line="360" w:lineRule="auto"/>
        <w:rPr>
          <w:b/>
          <w:sz w:val="24"/>
        </w:rPr>
      </w:pPr>
      <w:r>
        <w:rPr>
          <w:b/>
          <w:sz w:val="24"/>
        </w:rPr>
        <w:t>The Midcounties Co-operative</w:t>
      </w:r>
    </w:p>
    <w:p w14:paraId="2E44B8DD" w14:textId="222027B3" w:rsidR="00C95C66" w:rsidRDefault="00961248" w:rsidP="00E67B23">
      <w:pPr>
        <w:pStyle w:val="BodyText"/>
        <w:spacing w:after="240" w:line="360" w:lineRule="auto"/>
        <w:ind w:right="231"/>
      </w:pPr>
      <w:r w:rsidRPr="00A42F3A">
        <w:t>The Midcounties Co-operative is the largest independent co-operative</w:t>
      </w:r>
      <w:r w:rsidR="00312CCC">
        <w:t xml:space="preserve"> society in the UK </w:t>
      </w:r>
      <w:r w:rsidR="00312CCC" w:rsidRPr="00E67B23">
        <w:t xml:space="preserve">with over </w:t>
      </w:r>
      <w:r w:rsidR="00E67B23" w:rsidRPr="006A209F">
        <w:t>722,000</w:t>
      </w:r>
      <w:r w:rsidRPr="006A209F">
        <w:t xml:space="preserve"> </w:t>
      </w:r>
      <w:r w:rsidR="00312CCC" w:rsidRPr="006A209F">
        <w:t>members and annual gross sales of £</w:t>
      </w:r>
      <w:r w:rsidR="00E67B23" w:rsidRPr="006A209F">
        <w:t>82</w:t>
      </w:r>
      <w:r w:rsidR="006A209F" w:rsidRPr="006A209F">
        <w:t>7</w:t>
      </w:r>
      <w:r w:rsidR="00E67B23" w:rsidRPr="006A209F">
        <w:t>m</w:t>
      </w:r>
      <w:r w:rsidRPr="00E67B23">
        <w:t>.</w:t>
      </w:r>
      <w:r w:rsidRPr="00A42F3A">
        <w:t xml:space="preserve"> We operate a range of businesses in Food, Travel, Healthcare, Funeral, Childcare, Energy, Post Offices and Flexible Benefits.</w:t>
      </w:r>
    </w:p>
    <w:p w14:paraId="1D74D0A7" w14:textId="77777777" w:rsidR="007151F0" w:rsidRPr="00A42F3A" w:rsidRDefault="00961248" w:rsidP="00E67B23">
      <w:pPr>
        <w:pStyle w:val="BodyText"/>
        <w:spacing w:after="240" w:line="360" w:lineRule="auto"/>
        <w:ind w:right="231"/>
      </w:pPr>
      <w:r w:rsidRPr="00A42F3A">
        <w:t xml:space="preserve">Our heartlands are in Oxfordshire, Gloucestershire, Buckinghamshire, Shropshire, Staffordshire, the West Midlands, </w:t>
      </w:r>
      <w:proofErr w:type="gramStart"/>
      <w:r w:rsidRPr="00A42F3A">
        <w:t>Wiltshire</w:t>
      </w:r>
      <w:proofErr w:type="gramEnd"/>
      <w:r w:rsidRPr="00A42F3A">
        <w:t xml:space="preserve"> and Worcestershire. However, we trade in the surrounding counties and our Energy, Childcare, Travel and Flexible Benefits businesses trade across the UK.</w:t>
      </w:r>
    </w:p>
    <w:p w14:paraId="25754C65" w14:textId="77777777" w:rsidR="007151F0" w:rsidRPr="00A42F3A" w:rsidRDefault="00961248" w:rsidP="00E67B23">
      <w:pPr>
        <w:pStyle w:val="BodyText"/>
        <w:spacing w:after="240" w:line="360" w:lineRule="auto"/>
        <w:ind w:right="218"/>
      </w:pPr>
      <w:r w:rsidRPr="00A42F3A">
        <w:t>We have four core values that guide the way we work - Democracy, Openness, Equality and Social Responsibility. These are derived from the values and principles of the co-operative movement. We believe they demonstrate the strength of co- operation and set us apart from our competitors.</w:t>
      </w:r>
    </w:p>
    <w:p w14:paraId="20007B3C" w14:textId="77777777" w:rsidR="00A42F3A" w:rsidRPr="00A42F3A" w:rsidRDefault="00A42F3A" w:rsidP="00E67B23">
      <w:pPr>
        <w:spacing w:after="240" w:line="276" w:lineRule="auto"/>
        <w:ind w:left="720"/>
        <w:rPr>
          <w:b/>
          <w:sz w:val="24"/>
          <w:szCs w:val="24"/>
        </w:rPr>
      </w:pPr>
      <w:r w:rsidRPr="00A42F3A">
        <w:rPr>
          <w:b/>
          <w:sz w:val="24"/>
          <w:szCs w:val="24"/>
        </w:rPr>
        <w:t>Democracy</w:t>
      </w:r>
    </w:p>
    <w:p w14:paraId="4D847DA5" w14:textId="77777777" w:rsidR="00A42F3A" w:rsidRPr="00A42F3A" w:rsidRDefault="00A42F3A" w:rsidP="00E67B23">
      <w:pPr>
        <w:spacing w:after="240" w:line="276" w:lineRule="auto"/>
        <w:ind w:left="720"/>
        <w:rPr>
          <w:sz w:val="24"/>
          <w:szCs w:val="24"/>
        </w:rPr>
      </w:pPr>
      <w:r w:rsidRPr="00A42F3A">
        <w:rPr>
          <w:sz w:val="24"/>
          <w:szCs w:val="24"/>
        </w:rPr>
        <w:t>Ensuring the views of our members are reflected in the way the Society is run</w:t>
      </w:r>
      <w:r w:rsidR="00312CCC">
        <w:rPr>
          <w:sz w:val="24"/>
          <w:szCs w:val="24"/>
        </w:rPr>
        <w:t>.</w:t>
      </w:r>
    </w:p>
    <w:p w14:paraId="6ED4FC67" w14:textId="77777777" w:rsidR="00A42F3A" w:rsidRPr="00A42F3A" w:rsidRDefault="00A42F3A" w:rsidP="00E67B23">
      <w:pPr>
        <w:spacing w:after="240" w:line="276" w:lineRule="auto"/>
        <w:ind w:left="720"/>
        <w:rPr>
          <w:b/>
          <w:sz w:val="24"/>
          <w:szCs w:val="24"/>
        </w:rPr>
      </w:pPr>
      <w:r w:rsidRPr="00A42F3A">
        <w:rPr>
          <w:b/>
          <w:sz w:val="24"/>
          <w:szCs w:val="24"/>
        </w:rPr>
        <w:t>Openness</w:t>
      </w:r>
    </w:p>
    <w:p w14:paraId="7BE3F6F9" w14:textId="77777777" w:rsidR="00A42F3A" w:rsidRPr="00A42F3A" w:rsidRDefault="00A42F3A" w:rsidP="00E67B23">
      <w:pPr>
        <w:spacing w:after="240" w:line="276" w:lineRule="auto"/>
        <w:ind w:left="720"/>
        <w:rPr>
          <w:sz w:val="24"/>
          <w:szCs w:val="24"/>
        </w:rPr>
      </w:pPr>
      <w:r w:rsidRPr="00A42F3A">
        <w:rPr>
          <w:sz w:val="24"/>
          <w:szCs w:val="24"/>
        </w:rPr>
        <w:t xml:space="preserve">Being open, </w:t>
      </w:r>
      <w:proofErr w:type="gramStart"/>
      <w:r w:rsidRPr="00A42F3A">
        <w:rPr>
          <w:sz w:val="24"/>
          <w:szCs w:val="24"/>
        </w:rPr>
        <w:t>honest</w:t>
      </w:r>
      <w:proofErr w:type="gramEnd"/>
      <w:r w:rsidRPr="00A42F3A">
        <w:rPr>
          <w:sz w:val="24"/>
          <w:szCs w:val="24"/>
        </w:rPr>
        <w:t xml:space="preserve"> and fair in our dealings with everyone we come into contact with</w:t>
      </w:r>
      <w:r w:rsidR="00312CCC">
        <w:rPr>
          <w:sz w:val="24"/>
          <w:szCs w:val="24"/>
        </w:rPr>
        <w:t>.</w:t>
      </w:r>
    </w:p>
    <w:p w14:paraId="73869C86" w14:textId="77777777" w:rsidR="00A42F3A" w:rsidRPr="00A42F3A" w:rsidRDefault="00A42F3A" w:rsidP="00E67B23">
      <w:pPr>
        <w:spacing w:after="240" w:line="276" w:lineRule="auto"/>
        <w:ind w:left="720"/>
        <w:rPr>
          <w:b/>
          <w:sz w:val="24"/>
          <w:szCs w:val="24"/>
        </w:rPr>
      </w:pPr>
      <w:r w:rsidRPr="00A42F3A">
        <w:rPr>
          <w:b/>
          <w:sz w:val="24"/>
          <w:szCs w:val="24"/>
        </w:rPr>
        <w:t>Equality</w:t>
      </w:r>
    </w:p>
    <w:p w14:paraId="0E2FBA71" w14:textId="77777777" w:rsidR="00A42F3A" w:rsidRPr="00A42F3A" w:rsidRDefault="00A42F3A" w:rsidP="00E67B23">
      <w:pPr>
        <w:spacing w:after="240" w:line="276" w:lineRule="auto"/>
        <w:ind w:left="720"/>
        <w:rPr>
          <w:sz w:val="24"/>
          <w:szCs w:val="24"/>
        </w:rPr>
      </w:pPr>
      <w:proofErr w:type="spellStart"/>
      <w:r w:rsidRPr="00A42F3A">
        <w:rPr>
          <w:sz w:val="24"/>
          <w:szCs w:val="24"/>
        </w:rPr>
        <w:t>Recognising</w:t>
      </w:r>
      <w:proofErr w:type="spellEnd"/>
      <w:r w:rsidRPr="00A42F3A">
        <w:rPr>
          <w:sz w:val="24"/>
          <w:szCs w:val="24"/>
        </w:rPr>
        <w:t xml:space="preserve"> the contribution that everyone can make to develop the Society</w:t>
      </w:r>
      <w:r w:rsidR="00312CCC">
        <w:rPr>
          <w:sz w:val="24"/>
          <w:szCs w:val="24"/>
        </w:rPr>
        <w:t>.</w:t>
      </w:r>
    </w:p>
    <w:p w14:paraId="58103AF8" w14:textId="77777777" w:rsidR="00312CCC" w:rsidRDefault="00312CCC" w:rsidP="00E67B23">
      <w:pPr>
        <w:spacing w:after="240" w:line="276" w:lineRule="auto"/>
        <w:ind w:left="720"/>
        <w:rPr>
          <w:b/>
          <w:sz w:val="24"/>
          <w:szCs w:val="24"/>
        </w:rPr>
      </w:pPr>
      <w:r>
        <w:rPr>
          <w:b/>
          <w:sz w:val="24"/>
          <w:szCs w:val="24"/>
        </w:rPr>
        <w:t>Social responsibility</w:t>
      </w:r>
    </w:p>
    <w:p w14:paraId="01B32599" w14:textId="77777777" w:rsidR="00312CCC" w:rsidRDefault="00A42F3A" w:rsidP="00E67B23">
      <w:pPr>
        <w:spacing w:after="240" w:line="360" w:lineRule="auto"/>
        <w:ind w:left="720"/>
        <w:rPr>
          <w:b/>
          <w:sz w:val="24"/>
          <w:szCs w:val="24"/>
        </w:rPr>
      </w:pPr>
      <w:r w:rsidRPr="00A42F3A">
        <w:rPr>
          <w:sz w:val="24"/>
          <w:szCs w:val="24"/>
        </w:rPr>
        <w:lastRenderedPageBreak/>
        <w:t>Reflecting our responsibilities to the wider community in the way we conduct our business</w:t>
      </w:r>
      <w:r w:rsidR="00312CCC">
        <w:rPr>
          <w:sz w:val="24"/>
          <w:szCs w:val="24"/>
        </w:rPr>
        <w:t>.</w:t>
      </w:r>
    </w:p>
    <w:p w14:paraId="726FABAD" w14:textId="77777777" w:rsidR="007151F0" w:rsidRDefault="003A366C" w:rsidP="00E67B23">
      <w:pPr>
        <w:pStyle w:val="Heading2"/>
        <w:spacing w:after="240" w:line="360" w:lineRule="auto"/>
        <w:ind w:left="0"/>
      </w:pPr>
      <w:r>
        <w:t>T</w:t>
      </w:r>
      <w:r w:rsidR="00312CCC">
        <w:t xml:space="preserve">he Midcounties’ </w:t>
      </w:r>
      <w:r w:rsidR="00961248">
        <w:t>political engagement</w:t>
      </w:r>
    </w:p>
    <w:p w14:paraId="4119F2A6" w14:textId="77777777" w:rsidR="007151F0" w:rsidRDefault="00961248" w:rsidP="00E67B23">
      <w:pPr>
        <w:pStyle w:val="BodyText"/>
        <w:spacing w:after="240" w:line="360" w:lineRule="auto"/>
        <w:ind w:right="124"/>
      </w:pPr>
      <w:r>
        <w:t>In October 2013 the Society’s members adopted a Statement on Political Engagement. The Statement, which can be found on page 3, shows that the Society is willing to engage with any organisation that shares its objectives and beliefs.</w:t>
      </w:r>
    </w:p>
    <w:p w14:paraId="1B7EAC3D" w14:textId="77777777" w:rsidR="00C95C66" w:rsidRDefault="00961248" w:rsidP="00E67B23">
      <w:pPr>
        <w:pStyle w:val="Heading2"/>
        <w:spacing w:after="240" w:line="360" w:lineRule="auto"/>
        <w:ind w:left="0"/>
      </w:pPr>
      <w:r>
        <w:t>Campaigns Fund</w:t>
      </w:r>
    </w:p>
    <w:p w14:paraId="65A26325" w14:textId="77777777" w:rsidR="00C95C66" w:rsidRDefault="00961248" w:rsidP="00E67B23">
      <w:pPr>
        <w:pStyle w:val="Heading2"/>
        <w:spacing w:after="240" w:line="360" w:lineRule="auto"/>
        <w:ind w:left="0"/>
        <w:rPr>
          <w:b w:val="0"/>
        </w:rPr>
      </w:pPr>
      <w:r w:rsidRPr="00C95C66">
        <w:rPr>
          <w:b w:val="0"/>
        </w:rPr>
        <w:t>To help bring the commitments in the Statement to</w:t>
      </w:r>
      <w:r w:rsidR="00C95C66" w:rsidRPr="00C95C66">
        <w:rPr>
          <w:b w:val="0"/>
        </w:rPr>
        <w:t xml:space="preserve"> life, the Society has set up a </w:t>
      </w:r>
      <w:r w:rsidRPr="00C95C66">
        <w:rPr>
          <w:b w:val="0"/>
        </w:rPr>
        <w:t>Campaigns Fund.</w:t>
      </w:r>
    </w:p>
    <w:p w14:paraId="21C26B1E" w14:textId="32C8FFA8" w:rsidR="00C95C66" w:rsidRPr="00C95C66" w:rsidRDefault="00961248" w:rsidP="00E67B23">
      <w:pPr>
        <w:pStyle w:val="Heading2"/>
        <w:spacing w:after="240" w:line="360" w:lineRule="auto"/>
        <w:ind w:left="0"/>
        <w:rPr>
          <w:b w:val="0"/>
        </w:rPr>
      </w:pPr>
      <w:r w:rsidRPr="00C95C66">
        <w:rPr>
          <w:b w:val="0"/>
        </w:rPr>
        <w:t>The Fund is intended to support campaigning activit</w:t>
      </w:r>
      <w:r w:rsidR="006970E4">
        <w:rPr>
          <w:b w:val="0"/>
        </w:rPr>
        <w:t>y</w:t>
      </w:r>
      <w:r w:rsidRPr="00C95C66">
        <w:rPr>
          <w:b w:val="0"/>
        </w:rPr>
        <w:t xml:space="preserve"> that promotes the aims of co-operation in the </w:t>
      </w:r>
      <w:r w:rsidR="006970E4">
        <w:rPr>
          <w:b w:val="0"/>
        </w:rPr>
        <w:t xml:space="preserve">public and </w:t>
      </w:r>
      <w:r w:rsidRPr="00C95C66">
        <w:rPr>
          <w:b w:val="0"/>
        </w:rPr>
        <w:t>political arena and supports the objectives and priorities of the Society.</w:t>
      </w:r>
    </w:p>
    <w:p w14:paraId="3A942E39" w14:textId="50388FDE" w:rsidR="00C95C66" w:rsidRPr="00C95C66" w:rsidRDefault="00961248" w:rsidP="00E67B23">
      <w:pPr>
        <w:pStyle w:val="Heading2"/>
        <w:spacing w:after="240" w:line="360" w:lineRule="auto"/>
        <w:ind w:left="0"/>
        <w:rPr>
          <w:b w:val="0"/>
        </w:rPr>
      </w:pPr>
      <w:r w:rsidRPr="00C95C66">
        <w:rPr>
          <w:b w:val="0"/>
        </w:rPr>
        <w:t xml:space="preserve">The Fund is open to applications from any organisation, including the Co-operative Party, whose aims </w:t>
      </w:r>
      <w:r w:rsidR="009B36D1">
        <w:rPr>
          <w:b w:val="0"/>
        </w:rPr>
        <w:t>reflect those of the Society and the co-operative movement</w:t>
      </w:r>
      <w:r w:rsidRPr="00C95C66">
        <w:rPr>
          <w:b w:val="0"/>
        </w:rPr>
        <w:t>. A set of procedures and criteria for the Fund have been approved and can be found later in this document.</w:t>
      </w:r>
    </w:p>
    <w:p w14:paraId="61BE0FC1" w14:textId="77777777" w:rsidR="009029DF" w:rsidRDefault="009029DF" w:rsidP="00E67B23">
      <w:pPr>
        <w:pStyle w:val="Heading2"/>
        <w:spacing w:after="240" w:line="360" w:lineRule="auto"/>
        <w:ind w:left="0"/>
        <w:rPr>
          <w:b w:val="0"/>
        </w:rPr>
      </w:pPr>
      <w:r>
        <w:rPr>
          <w:b w:val="0"/>
        </w:rPr>
        <w:t xml:space="preserve">Please note </w:t>
      </w:r>
      <w:r w:rsidR="00961248" w:rsidRPr="00C95C66">
        <w:rPr>
          <w:b w:val="0"/>
        </w:rPr>
        <w:t xml:space="preserve">the Fund will </w:t>
      </w:r>
      <w:r w:rsidR="00961248" w:rsidRPr="009029DF">
        <w:t>not</w:t>
      </w:r>
      <w:r w:rsidR="00961248" w:rsidRPr="00C95C66">
        <w:rPr>
          <w:b w:val="0"/>
        </w:rPr>
        <w:t xml:space="preserve"> support</w:t>
      </w:r>
      <w:r>
        <w:rPr>
          <w:b w:val="0"/>
        </w:rPr>
        <w:t>:</w:t>
      </w:r>
    </w:p>
    <w:p w14:paraId="536F5127" w14:textId="77777777" w:rsidR="009029DF" w:rsidRDefault="00961248" w:rsidP="00E67B23">
      <w:pPr>
        <w:pStyle w:val="Heading2"/>
        <w:numPr>
          <w:ilvl w:val="0"/>
          <w:numId w:val="5"/>
        </w:numPr>
        <w:spacing w:after="240" w:line="360" w:lineRule="auto"/>
        <w:rPr>
          <w:b w:val="0"/>
        </w:rPr>
      </w:pPr>
      <w:r w:rsidRPr="00C95C66">
        <w:rPr>
          <w:b w:val="0"/>
        </w:rPr>
        <w:t>charitable or welfare activities</w:t>
      </w:r>
    </w:p>
    <w:p w14:paraId="7089308A" w14:textId="77777777" w:rsidR="007151F0" w:rsidRPr="00C95C66" w:rsidRDefault="00961248" w:rsidP="00E67B23">
      <w:pPr>
        <w:pStyle w:val="Heading2"/>
        <w:numPr>
          <w:ilvl w:val="0"/>
          <w:numId w:val="5"/>
        </w:numPr>
        <w:spacing w:after="240" w:line="360" w:lineRule="auto"/>
        <w:rPr>
          <w:b w:val="0"/>
        </w:rPr>
      </w:pPr>
      <w:r w:rsidRPr="00C95C66">
        <w:rPr>
          <w:b w:val="0"/>
        </w:rPr>
        <w:t xml:space="preserve">applications for funding on behalf of individual candidates in local, </w:t>
      </w:r>
      <w:proofErr w:type="gramStart"/>
      <w:r w:rsidRPr="00C95C66">
        <w:rPr>
          <w:b w:val="0"/>
        </w:rPr>
        <w:t>national</w:t>
      </w:r>
      <w:proofErr w:type="gramEnd"/>
      <w:r w:rsidRPr="00C95C66">
        <w:rPr>
          <w:b w:val="0"/>
        </w:rPr>
        <w:t xml:space="preserve"> or Europea</w:t>
      </w:r>
      <w:r w:rsidR="009029DF">
        <w:rPr>
          <w:b w:val="0"/>
        </w:rPr>
        <w:t>n elections</w:t>
      </w:r>
      <w:r w:rsidRPr="00C95C66">
        <w:rPr>
          <w:b w:val="0"/>
        </w:rPr>
        <w:t>.</w:t>
      </w:r>
    </w:p>
    <w:p w14:paraId="5A180323" w14:textId="77777777" w:rsidR="00C95C66" w:rsidRDefault="00961248" w:rsidP="00E67B23">
      <w:pPr>
        <w:pStyle w:val="Heading2"/>
        <w:spacing w:after="240" w:line="276" w:lineRule="auto"/>
        <w:ind w:left="0"/>
      </w:pPr>
      <w:r>
        <w:t>Application form and timetable</w:t>
      </w:r>
    </w:p>
    <w:p w14:paraId="663D29DB" w14:textId="77777777" w:rsidR="00F321A7" w:rsidRPr="004C7E76" w:rsidRDefault="00961248" w:rsidP="00E67B23">
      <w:pPr>
        <w:pStyle w:val="Heading2"/>
        <w:spacing w:after="240" w:line="360" w:lineRule="auto"/>
        <w:ind w:left="0"/>
        <w:rPr>
          <w:b w:val="0"/>
        </w:rPr>
      </w:pPr>
      <w:r w:rsidRPr="004C7E76">
        <w:rPr>
          <w:b w:val="0"/>
        </w:rPr>
        <w:t>Organisations interested in applying for funding</w:t>
      </w:r>
      <w:r w:rsidR="009029DF" w:rsidRPr="004C7E76">
        <w:rPr>
          <w:b w:val="0"/>
        </w:rPr>
        <w:t xml:space="preserve"> must do so using the relevant Application F</w:t>
      </w:r>
      <w:r w:rsidRPr="004C7E76">
        <w:rPr>
          <w:b w:val="0"/>
        </w:rPr>
        <w:t xml:space="preserve">orm, which becomes available on the Society’s website when </w:t>
      </w:r>
      <w:r w:rsidR="0008327B" w:rsidRPr="004C7E76">
        <w:rPr>
          <w:b w:val="0"/>
        </w:rPr>
        <w:t xml:space="preserve">a round </w:t>
      </w:r>
      <w:r w:rsidR="0008327B" w:rsidRPr="004C7E76">
        <w:rPr>
          <w:b w:val="0"/>
        </w:rPr>
        <w:lastRenderedPageBreak/>
        <w:t xml:space="preserve">of grant-giving starts: </w:t>
      </w:r>
      <w:hyperlink r:id="rId7" w:history="1">
        <w:r w:rsidR="004C7E76" w:rsidRPr="004C7E76">
          <w:rPr>
            <w:rStyle w:val="Hyperlink"/>
            <w:b w:val="0"/>
          </w:rPr>
          <w:t>https://www.midcounties.coop/community/campaigns-fund/</w:t>
        </w:r>
      </w:hyperlink>
    </w:p>
    <w:p w14:paraId="537BB616" w14:textId="65AAAD37" w:rsidR="00F321A7" w:rsidRDefault="00961248" w:rsidP="00E67B23">
      <w:pPr>
        <w:pStyle w:val="Heading2"/>
        <w:spacing w:after="240" w:line="360" w:lineRule="auto"/>
        <w:ind w:left="0"/>
        <w:rPr>
          <w:b w:val="0"/>
        </w:rPr>
      </w:pPr>
      <w:r w:rsidRPr="00C95C66">
        <w:rPr>
          <w:b w:val="0"/>
        </w:rPr>
        <w:t xml:space="preserve">Once the deadline for applications is closed, the Society’ Board of directors will evaluate all applications in detail and agree the final list of awardees, as well as the respective awards for each successful applicant.  </w:t>
      </w:r>
      <w:r w:rsidR="00B85DD1">
        <w:rPr>
          <w:b w:val="0"/>
        </w:rPr>
        <w:t>A</w:t>
      </w:r>
      <w:r w:rsidRPr="00C95C66">
        <w:rPr>
          <w:b w:val="0"/>
        </w:rPr>
        <w:t>ll applicants are contacted directly</w:t>
      </w:r>
      <w:r w:rsidR="00B85DD1">
        <w:rPr>
          <w:b w:val="0"/>
        </w:rPr>
        <w:t xml:space="preserve"> </w:t>
      </w:r>
      <w:r w:rsidR="00C70D56">
        <w:rPr>
          <w:b w:val="0"/>
        </w:rPr>
        <w:t xml:space="preserve">and </w:t>
      </w:r>
      <w:r w:rsidR="00B85DD1">
        <w:rPr>
          <w:b w:val="0"/>
        </w:rPr>
        <w:t>advise</w:t>
      </w:r>
      <w:r w:rsidR="00C70D56">
        <w:rPr>
          <w:b w:val="0"/>
        </w:rPr>
        <w:t>d</w:t>
      </w:r>
      <w:r w:rsidR="00B85DD1">
        <w:rPr>
          <w:b w:val="0"/>
        </w:rPr>
        <w:t xml:space="preserve"> if their application has been</w:t>
      </w:r>
      <w:r w:rsidRPr="00C95C66">
        <w:rPr>
          <w:b w:val="0"/>
        </w:rPr>
        <w:t xml:space="preserve"> successful or not.</w:t>
      </w:r>
    </w:p>
    <w:p w14:paraId="4C0549AD" w14:textId="77777777" w:rsidR="008458AB" w:rsidRDefault="00961248" w:rsidP="00E67B23">
      <w:pPr>
        <w:pStyle w:val="Heading2"/>
        <w:spacing w:after="240" w:line="360" w:lineRule="auto"/>
        <w:ind w:left="0"/>
        <w:rPr>
          <w:b w:val="0"/>
        </w:rPr>
      </w:pPr>
      <w:r w:rsidRPr="00C95C66">
        <w:rPr>
          <w:b w:val="0"/>
        </w:rPr>
        <w:t>For any questions or further information a</w:t>
      </w:r>
      <w:r w:rsidR="00F321A7">
        <w:rPr>
          <w:b w:val="0"/>
        </w:rPr>
        <w:t xml:space="preserve">bout the Campaigns Fund, </w:t>
      </w:r>
      <w:r w:rsidR="008458AB">
        <w:rPr>
          <w:b w:val="0"/>
        </w:rPr>
        <w:t xml:space="preserve">please contact </w:t>
      </w:r>
      <w:r w:rsidR="00F321A7">
        <w:rPr>
          <w:b w:val="0"/>
        </w:rPr>
        <w:t>the Secretariat Group</w:t>
      </w:r>
      <w:r w:rsidR="008458AB">
        <w:rPr>
          <w:b w:val="0"/>
        </w:rPr>
        <w:t>:</w:t>
      </w:r>
    </w:p>
    <w:p w14:paraId="01E849F8" w14:textId="77777777" w:rsidR="008458AB" w:rsidRDefault="008458AB" w:rsidP="00E67B23">
      <w:pPr>
        <w:pStyle w:val="Heading2"/>
        <w:spacing w:after="240" w:line="276" w:lineRule="auto"/>
        <w:ind w:left="0"/>
        <w:rPr>
          <w:b w:val="0"/>
        </w:rPr>
      </w:pPr>
    </w:p>
    <w:p w14:paraId="476A5395" w14:textId="77777777" w:rsidR="00F321A7" w:rsidRDefault="008458AB" w:rsidP="00E67B23">
      <w:pPr>
        <w:pStyle w:val="Heading2"/>
        <w:spacing w:after="240" w:line="360" w:lineRule="auto"/>
        <w:ind w:left="0"/>
        <w:rPr>
          <w:b w:val="0"/>
        </w:rPr>
      </w:pPr>
      <w:r w:rsidRPr="008458AB">
        <w:t>By post:</w:t>
      </w:r>
      <w:r>
        <w:rPr>
          <w:b w:val="0"/>
        </w:rPr>
        <w:t xml:space="preserve"> </w:t>
      </w:r>
      <w:r w:rsidR="004C7E76">
        <w:rPr>
          <w:b w:val="0"/>
        </w:rPr>
        <w:t xml:space="preserve">Secretariat Group, Co-operative House, </w:t>
      </w:r>
      <w:r w:rsidR="00F321A7">
        <w:rPr>
          <w:b w:val="0"/>
        </w:rPr>
        <w:t>The Midcounties Co-operative,</w:t>
      </w:r>
      <w:r w:rsidR="004C7E76">
        <w:rPr>
          <w:b w:val="0"/>
        </w:rPr>
        <w:t xml:space="preserve"> </w:t>
      </w:r>
      <w:r w:rsidR="00F321A7">
        <w:rPr>
          <w:b w:val="0"/>
        </w:rPr>
        <w:t>Warwick Technology Park, Warwick CV34 6DA</w:t>
      </w:r>
      <w:r w:rsidR="004C7E76">
        <w:rPr>
          <w:b w:val="0"/>
        </w:rPr>
        <w:t>.</w:t>
      </w:r>
    </w:p>
    <w:p w14:paraId="55156694" w14:textId="5FC3F65D" w:rsidR="007151F0" w:rsidRDefault="008458AB" w:rsidP="00E67B23">
      <w:pPr>
        <w:pStyle w:val="Heading2"/>
        <w:spacing w:after="240" w:line="360" w:lineRule="auto"/>
        <w:ind w:left="0"/>
        <w:rPr>
          <w:b w:val="0"/>
        </w:rPr>
      </w:pPr>
      <w:r w:rsidRPr="008458AB">
        <w:t xml:space="preserve">By </w:t>
      </w:r>
      <w:r w:rsidR="00F321A7" w:rsidRPr="008458AB">
        <w:t>email:</w:t>
      </w:r>
      <w:r w:rsidR="007140D0">
        <w:rPr>
          <w:b w:val="0"/>
        </w:rPr>
        <w:t xml:space="preserve"> </w:t>
      </w:r>
      <w:r w:rsidR="00F321A7" w:rsidRPr="00F321A7">
        <w:rPr>
          <w:b w:val="0"/>
        </w:rPr>
        <w:t>Edward Parker</w:t>
      </w:r>
      <w:r w:rsidR="00F321A7">
        <w:rPr>
          <w:b w:val="0"/>
        </w:rPr>
        <w:t xml:space="preserve">, </w:t>
      </w:r>
      <w:r w:rsidR="00F321A7" w:rsidRPr="00F321A7">
        <w:rPr>
          <w:b w:val="0"/>
        </w:rPr>
        <w:t xml:space="preserve">Secretary &amp; Head of Governance </w:t>
      </w:r>
      <w:r w:rsidR="00F321A7">
        <w:rPr>
          <w:b w:val="0"/>
        </w:rPr>
        <w:t>(</w:t>
      </w:r>
      <w:hyperlink r:id="rId8" w:history="1">
        <w:r w:rsidR="0008327B" w:rsidRPr="0027549F">
          <w:rPr>
            <w:rStyle w:val="Hyperlink"/>
            <w:b w:val="0"/>
          </w:rPr>
          <w:t>edward.parker@midcounties.coop</w:t>
        </w:r>
      </w:hyperlink>
      <w:r w:rsidR="00F321A7">
        <w:rPr>
          <w:b w:val="0"/>
        </w:rPr>
        <w:t>)</w:t>
      </w:r>
      <w:r w:rsidR="007140D0">
        <w:rPr>
          <w:b w:val="0"/>
        </w:rPr>
        <w:t xml:space="preserve"> </w:t>
      </w:r>
      <w:proofErr w:type="gramStart"/>
      <w:r w:rsidR="007140D0">
        <w:rPr>
          <w:b w:val="0"/>
        </w:rPr>
        <w:t>or;</w:t>
      </w:r>
      <w:proofErr w:type="gramEnd"/>
      <w:r w:rsidR="007140D0">
        <w:rPr>
          <w:b w:val="0"/>
        </w:rPr>
        <w:t xml:space="preserve"> Anna O’Leary, Governance A</w:t>
      </w:r>
      <w:r w:rsidR="008B343A">
        <w:rPr>
          <w:b w:val="0"/>
        </w:rPr>
        <w:t>ssistant</w:t>
      </w:r>
      <w:r w:rsidR="007140D0">
        <w:rPr>
          <w:b w:val="0"/>
        </w:rPr>
        <w:t xml:space="preserve"> (</w:t>
      </w:r>
      <w:hyperlink r:id="rId9" w:history="1">
        <w:r w:rsidR="007140D0" w:rsidRPr="008D5895">
          <w:rPr>
            <w:rStyle w:val="Hyperlink"/>
            <w:b w:val="0"/>
          </w:rPr>
          <w:t>anna.oleary@midcounties.coop</w:t>
        </w:r>
      </w:hyperlink>
      <w:r w:rsidR="007140D0">
        <w:rPr>
          <w:b w:val="0"/>
        </w:rPr>
        <w:t xml:space="preserve">)  </w:t>
      </w:r>
    </w:p>
    <w:p w14:paraId="310D1861" w14:textId="77777777" w:rsidR="00F321A7" w:rsidRDefault="00F321A7" w:rsidP="00E67B23">
      <w:pPr>
        <w:pStyle w:val="Heading2"/>
        <w:spacing w:after="240" w:line="276" w:lineRule="auto"/>
        <w:rPr>
          <w:b w:val="0"/>
        </w:rPr>
      </w:pPr>
    </w:p>
    <w:p w14:paraId="5E6D0832" w14:textId="77777777" w:rsidR="00F321A7" w:rsidRDefault="00F321A7">
      <w:pPr>
        <w:rPr>
          <w:b/>
          <w:sz w:val="28"/>
          <w:szCs w:val="28"/>
        </w:rPr>
      </w:pPr>
      <w:r>
        <w:rPr>
          <w:b/>
          <w:sz w:val="28"/>
          <w:szCs w:val="28"/>
        </w:rPr>
        <w:br w:type="page"/>
      </w:r>
    </w:p>
    <w:p w14:paraId="17E04088" w14:textId="77777777" w:rsidR="00C95C66" w:rsidRPr="00C95C66" w:rsidRDefault="00C95C66">
      <w:pPr>
        <w:spacing w:after="240" w:line="276" w:lineRule="auto"/>
        <w:rPr>
          <w:b/>
          <w:sz w:val="28"/>
          <w:szCs w:val="28"/>
        </w:rPr>
      </w:pPr>
      <w:r w:rsidRPr="00C95C66">
        <w:rPr>
          <w:b/>
          <w:sz w:val="28"/>
          <w:szCs w:val="28"/>
        </w:rPr>
        <w:lastRenderedPageBreak/>
        <w:t>The Midcounties Co-operative Limited Statement on political engagement</w:t>
      </w:r>
    </w:p>
    <w:p w14:paraId="11185722" w14:textId="77777777" w:rsidR="008458AB" w:rsidRDefault="008458AB" w:rsidP="00E67B23">
      <w:pPr>
        <w:pStyle w:val="BodyText"/>
        <w:spacing w:after="240" w:line="276" w:lineRule="auto"/>
        <w:rPr>
          <w:b/>
        </w:rPr>
      </w:pPr>
    </w:p>
    <w:p w14:paraId="6DD36FE4" w14:textId="77777777" w:rsidR="00C95C66" w:rsidRPr="00FE2B43" w:rsidRDefault="00C95C66" w:rsidP="00E67B23">
      <w:pPr>
        <w:pStyle w:val="BodyText"/>
        <w:spacing w:after="240" w:line="276" w:lineRule="auto"/>
        <w:rPr>
          <w:b/>
        </w:rPr>
      </w:pPr>
      <w:r w:rsidRPr="00FE2B43">
        <w:rPr>
          <w:b/>
        </w:rPr>
        <w:t>Approved by members 24 October 2013</w:t>
      </w:r>
    </w:p>
    <w:p w14:paraId="6378750A" w14:textId="77777777" w:rsidR="00C95C66" w:rsidRDefault="00961248" w:rsidP="00E67B23">
      <w:pPr>
        <w:pStyle w:val="BodyText"/>
        <w:spacing w:after="240" w:line="360" w:lineRule="auto"/>
        <w:rPr>
          <w:b/>
          <w:sz w:val="28"/>
          <w:szCs w:val="28"/>
        </w:rPr>
      </w:pPr>
      <w:r>
        <w:t xml:space="preserve">The Midcounties Co-operative supports, in letter and spirit, the Principles set out in the Statement of Co-operative Identity of the International Co-operative Alliance and the Governance Code of Co-operatives UK, to embrace all who accept the responsibilities of membership without gender, social, racial, </w:t>
      </w:r>
      <w:proofErr w:type="gramStart"/>
      <w:r>
        <w:t>political</w:t>
      </w:r>
      <w:proofErr w:type="gramEnd"/>
      <w:r>
        <w:t xml:space="preserve"> or religious discrimination.</w:t>
      </w:r>
    </w:p>
    <w:p w14:paraId="1F2EDA2D" w14:textId="77777777" w:rsidR="00C95C66" w:rsidRDefault="00961248" w:rsidP="00E67B23">
      <w:pPr>
        <w:pStyle w:val="BodyText"/>
        <w:spacing w:after="240" w:line="360" w:lineRule="auto"/>
        <w:rPr>
          <w:b/>
          <w:sz w:val="28"/>
          <w:szCs w:val="28"/>
        </w:rPr>
      </w:pPr>
      <w:r>
        <w:t>The Society recognises the important role that the Co-operative Party has played, and continues to play, in promoting the interests of co-operation in the political sphere and, with the endorsement of members as expressed at successive Annual Meetings, provides financial support for the work of the Party.</w:t>
      </w:r>
    </w:p>
    <w:p w14:paraId="6374A625" w14:textId="3CDC6CF8" w:rsidR="007151F0" w:rsidRDefault="00961248" w:rsidP="00E67B23">
      <w:pPr>
        <w:pStyle w:val="BodyText"/>
        <w:spacing w:after="240" w:line="360" w:lineRule="auto"/>
      </w:pPr>
      <w:r>
        <w:t>The Society also seeks to engage with other political organisations</w:t>
      </w:r>
      <w:r w:rsidR="009B36D1">
        <w:t xml:space="preserve"> and campaigning organisations</w:t>
      </w:r>
      <w:r>
        <w:t xml:space="preserve"> which are active in its core trading area and which share its objective of working towards a society based on democracy, equal </w:t>
      </w:r>
      <w:proofErr w:type="gramStart"/>
      <w:r>
        <w:t>opportunities</w:t>
      </w:r>
      <w:proofErr w:type="gramEnd"/>
      <w:r>
        <w:t xml:space="preserve"> and social justice; and an economy where co-operative ownership plays an important and growing role in generating prosperity, genuine consumer choice and sustainable community development.</w:t>
      </w:r>
    </w:p>
    <w:p w14:paraId="0D16C352" w14:textId="77777777" w:rsidR="00C95C66" w:rsidRPr="00C95C66" w:rsidRDefault="00C95C66" w:rsidP="00E67B23">
      <w:pPr>
        <w:pStyle w:val="BodyText"/>
        <w:spacing w:after="240" w:line="276" w:lineRule="auto"/>
        <w:rPr>
          <w:b/>
          <w:sz w:val="28"/>
          <w:szCs w:val="28"/>
        </w:rPr>
        <w:sectPr w:rsidR="00C95C66" w:rsidRPr="00C95C66" w:rsidSect="00F321A7">
          <w:headerReference w:type="even" r:id="rId10"/>
          <w:headerReference w:type="default" r:id="rId11"/>
          <w:footerReference w:type="even" r:id="rId12"/>
          <w:footerReference w:type="default" r:id="rId13"/>
          <w:headerReference w:type="first" r:id="rId14"/>
          <w:footerReference w:type="first" r:id="rId15"/>
          <w:pgSz w:w="11910" w:h="16840" w:code="9"/>
          <w:pgMar w:top="1440" w:right="1440" w:bottom="1440" w:left="1440" w:header="737" w:footer="737" w:gutter="0"/>
          <w:cols w:space="720"/>
          <w:docGrid w:linePitch="299"/>
        </w:sectPr>
      </w:pPr>
    </w:p>
    <w:p w14:paraId="3D4FC727" w14:textId="77777777" w:rsidR="007151F0" w:rsidRDefault="00A13AA0" w:rsidP="00E67B23">
      <w:pPr>
        <w:pStyle w:val="Heading1"/>
        <w:spacing w:before="0" w:after="240" w:line="276" w:lineRule="auto"/>
        <w:ind w:left="0"/>
      </w:pPr>
      <w:r>
        <w:lastRenderedPageBreak/>
        <w:t>Procedures and Eligibility C</w:t>
      </w:r>
      <w:r w:rsidR="00961248">
        <w:t>riteria</w:t>
      </w:r>
    </w:p>
    <w:p w14:paraId="3897FD02" w14:textId="77777777" w:rsidR="00961248" w:rsidRDefault="00961248" w:rsidP="00E67B23">
      <w:pPr>
        <w:pStyle w:val="Heading2"/>
        <w:spacing w:after="240" w:line="276" w:lineRule="auto"/>
        <w:ind w:left="0"/>
      </w:pPr>
    </w:p>
    <w:p w14:paraId="4F74BCA3" w14:textId="77777777" w:rsidR="00C95C66" w:rsidRDefault="00961248" w:rsidP="00E67B23">
      <w:pPr>
        <w:pStyle w:val="Heading2"/>
        <w:spacing w:after="240" w:line="276" w:lineRule="auto"/>
        <w:ind w:left="0"/>
      </w:pPr>
      <w:r>
        <w:t xml:space="preserve">Procedures and </w:t>
      </w:r>
      <w:r w:rsidR="00A13AA0">
        <w:t xml:space="preserve">eligibility </w:t>
      </w:r>
      <w:r>
        <w:t>criteria</w:t>
      </w:r>
    </w:p>
    <w:p w14:paraId="4C75AB55" w14:textId="42F18952" w:rsidR="009029DF" w:rsidRDefault="00961248" w:rsidP="00E67B23">
      <w:pPr>
        <w:pStyle w:val="Heading2"/>
        <w:spacing w:after="240" w:line="360" w:lineRule="auto"/>
        <w:ind w:left="0"/>
        <w:rPr>
          <w:b w:val="0"/>
        </w:rPr>
      </w:pPr>
      <w:r w:rsidRPr="00C95C66">
        <w:rPr>
          <w:b w:val="0"/>
        </w:rPr>
        <w:t>All applicati</w:t>
      </w:r>
      <w:r w:rsidR="009029DF">
        <w:rPr>
          <w:b w:val="0"/>
        </w:rPr>
        <w:t>ons must be</w:t>
      </w:r>
      <w:r w:rsidR="004C7E76">
        <w:rPr>
          <w:b w:val="0"/>
        </w:rPr>
        <w:t xml:space="preserve"> completed electronically</w:t>
      </w:r>
      <w:r w:rsidR="009029DF">
        <w:rPr>
          <w:b w:val="0"/>
        </w:rPr>
        <w:t xml:space="preserve"> and</w:t>
      </w:r>
      <w:r w:rsidR="004C7E76">
        <w:rPr>
          <w:b w:val="0"/>
        </w:rPr>
        <w:t xml:space="preserve"> emailed to the Society’s Secretariat Group:</w:t>
      </w:r>
      <w:r w:rsidR="007140D0">
        <w:rPr>
          <w:b w:val="0"/>
        </w:rPr>
        <w:t xml:space="preserve"> </w:t>
      </w:r>
      <w:hyperlink r:id="rId16" w:history="1">
        <w:r w:rsidR="007140D0" w:rsidRPr="008D5895">
          <w:rPr>
            <w:rStyle w:val="Hyperlink"/>
            <w:b w:val="0"/>
          </w:rPr>
          <w:t>anna.oleary@midcounties.coop</w:t>
        </w:r>
      </w:hyperlink>
      <w:r w:rsidR="007140D0">
        <w:rPr>
          <w:b w:val="0"/>
        </w:rPr>
        <w:t>.</w:t>
      </w:r>
      <w:r w:rsidR="007049D6">
        <w:rPr>
          <w:b w:val="0"/>
        </w:rPr>
        <w:t xml:space="preserve"> The application form</w:t>
      </w:r>
      <w:r w:rsidR="00B85DD1">
        <w:rPr>
          <w:b w:val="0"/>
        </w:rPr>
        <w:t xml:space="preserve"> </w:t>
      </w:r>
      <w:proofErr w:type="gramStart"/>
      <w:r w:rsidR="00B85DD1">
        <w:rPr>
          <w:b w:val="0"/>
        </w:rPr>
        <w:t xml:space="preserve">and </w:t>
      </w:r>
      <w:r w:rsidR="007049D6">
        <w:rPr>
          <w:b w:val="0"/>
        </w:rPr>
        <w:t xml:space="preserve"> the</w:t>
      </w:r>
      <w:proofErr w:type="gramEnd"/>
      <w:r w:rsidR="007049D6">
        <w:rPr>
          <w:b w:val="0"/>
        </w:rPr>
        <w:t xml:space="preserve"> notes to applicants, are uploaded on the Society’s website:</w:t>
      </w:r>
      <w:r w:rsidR="007049D6" w:rsidRPr="004C7E76">
        <w:rPr>
          <w:b w:val="0"/>
        </w:rPr>
        <w:t xml:space="preserve"> </w:t>
      </w:r>
      <w:hyperlink r:id="rId17" w:history="1">
        <w:r w:rsidR="007049D6" w:rsidRPr="004C7E76">
          <w:rPr>
            <w:rStyle w:val="Hyperlink"/>
            <w:b w:val="0"/>
          </w:rPr>
          <w:t>https://www.midcounties.coop/community/campaigns-fund/</w:t>
        </w:r>
      </w:hyperlink>
    </w:p>
    <w:p w14:paraId="593AA7DB" w14:textId="77777777" w:rsidR="00C95C66" w:rsidRPr="00C95C66" w:rsidRDefault="00961248" w:rsidP="00E67B23">
      <w:pPr>
        <w:pStyle w:val="Heading2"/>
        <w:spacing w:after="240" w:line="360" w:lineRule="auto"/>
        <w:ind w:left="0"/>
        <w:rPr>
          <w:b w:val="0"/>
        </w:rPr>
      </w:pPr>
      <w:r w:rsidRPr="00C95C66">
        <w:rPr>
          <w:b w:val="0"/>
        </w:rPr>
        <w:t>The Society’s Board determines which applications will be supported an</w:t>
      </w:r>
      <w:r w:rsidR="009029DF">
        <w:rPr>
          <w:b w:val="0"/>
        </w:rPr>
        <w:t xml:space="preserve">d the scale of any grants made. </w:t>
      </w:r>
      <w:r w:rsidRPr="00C95C66">
        <w:rPr>
          <w:b w:val="0"/>
        </w:rPr>
        <w:t>To help with its determination, the Board has established a Grants Panel. The Panel can make recommendations to the Board but is n</w:t>
      </w:r>
      <w:r w:rsidR="00F321A7">
        <w:rPr>
          <w:b w:val="0"/>
        </w:rPr>
        <w:t>ot empowered to make decisions.</w:t>
      </w:r>
    </w:p>
    <w:p w14:paraId="3A465D71" w14:textId="77777777" w:rsidR="00C95C66" w:rsidRPr="00C95C66" w:rsidRDefault="00961248" w:rsidP="00E67B23">
      <w:pPr>
        <w:pStyle w:val="Heading2"/>
        <w:spacing w:after="240" w:line="360" w:lineRule="auto"/>
        <w:ind w:left="0"/>
        <w:rPr>
          <w:b w:val="0"/>
        </w:rPr>
      </w:pPr>
      <w:r w:rsidRPr="00C95C66">
        <w:rPr>
          <w:b w:val="0"/>
        </w:rPr>
        <w:t>Successful applicants will be required to complete an End of Grant Form to document how they have spent the grant and to allow for audit and evaluation a</w:t>
      </w:r>
      <w:r>
        <w:rPr>
          <w:b w:val="0"/>
        </w:rPr>
        <w:t>gainst the original application:</w:t>
      </w:r>
    </w:p>
    <w:p w14:paraId="387B8C92" w14:textId="77777777" w:rsidR="00C95C66" w:rsidRPr="00C95C66" w:rsidRDefault="00961248" w:rsidP="00E67B23">
      <w:pPr>
        <w:pStyle w:val="Heading2"/>
        <w:numPr>
          <w:ilvl w:val="0"/>
          <w:numId w:val="4"/>
        </w:numPr>
        <w:spacing w:after="240" w:line="360" w:lineRule="auto"/>
        <w:rPr>
          <w:b w:val="0"/>
        </w:rPr>
      </w:pPr>
      <w:r w:rsidRPr="00C95C66">
        <w:rPr>
          <w:b w:val="0"/>
        </w:rPr>
        <w:t xml:space="preserve">The </w:t>
      </w:r>
      <w:r w:rsidR="008458AB">
        <w:rPr>
          <w:b w:val="0"/>
        </w:rPr>
        <w:t xml:space="preserve">End of Grant </w:t>
      </w:r>
      <w:r w:rsidRPr="00C95C66">
        <w:rPr>
          <w:b w:val="0"/>
        </w:rPr>
        <w:t>Form must be completed within the 12 months following receipt of the grant.  For longer projects, a final report on c</w:t>
      </w:r>
      <w:r w:rsidR="00312CCC" w:rsidRPr="00C95C66">
        <w:rPr>
          <w:b w:val="0"/>
        </w:rPr>
        <w:t>ompletion will also be required.</w:t>
      </w:r>
    </w:p>
    <w:p w14:paraId="76CC92AE" w14:textId="77777777" w:rsidR="00C95C66" w:rsidRPr="00C95C66" w:rsidRDefault="00961248" w:rsidP="00E67B23">
      <w:pPr>
        <w:pStyle w:val="Heading2"/>
        <w:numPr>
          <w:ilvl w:val="0"/>
          <w:numId w:val="4"/>
        </w:numPr>
        <w:spacing w:after="240" w:line="360" w:lineRule="auto"/>
        <w:rPr>
          <w:b w:val="0"/>
        </w:rPr>
      </w:pPr>
      <w:r w:rsidRPr="00C95C66">
        <w:rPr>
          <w:b w:val="0"/>
        </w:rPr>
        <w:t>Any further expenditure should be the subject of a fresh application</w:t>
      </w:r>
      <w:r w:rsidR="00312CCC" w:rsidRPr="00C95C66">
        <w:rPr>
          <w:b w:val="0"/>
        </w:rPr>
        <w:t>.</w:t>
      </w:r>
    </w:p>
    <w:p w14:paraId="21240EA8" w14:textId="77777777" w:rsidR="007151F0" w:rsidRPr="00C95C66" w:rsidRDefault="00961248" w:rsidP="00E67B23">
      <w:pPr>
        <w:pStyle w:val="Heading2"/>
        <w:numPr>
          <w:ilvl w:val="0"/>
          <w:numId w:val="4"/>
        </w:numPr>
        <w:spacing w:after="240" w:line="360" w:lineRule="auto"/>
        <w:rPr>
          <w:b w:val="0"/>
        </w:rPr>
      </w:pPr>
      <w:r w:rsidRPr="00C95C66">
        <w:rPr>
          <w:b w:val="0"/>
        </w:rPr>
        <w:t>Any underspend</w:t>
      </w:r>
      <w:r w:rsidR="00312CCC" w:rsidRPr="00C95C66">
        <w:rPr>
          <w:b w:val="0"/>
        </w:rPr>
        <w:t xml:space="preserve"> must be reimbursed to the Fund.</w:t>
      </w:r>
    </w:p>
    <w:p w14:paraId="7F52F6CE" w14:textId="77777777" w:rsidR="00C95C66" w:rsidRDefault="00961248" w:rsidP="00E67B23">
      <w:pPr>
        <w:pStyle w:val="Heading2"/>
        <w:spacing w:after="240" w:line="360" w:lineRule="auto"/>
        <w:ind w:left="0"/>
      </w:pPr>
      <w:r>
        <w:t>Who can apply?</w:t>
      </w:r>
    </w:p>
    <w:p w14:paraId="2CD32A62" w14:textId="77777777" w:rsidR="007151F0" w:rsidRPr="00C95C66" w:rsidRDefault="00961248" w:rsidP="00E67B23">
      <w:pPr>
        <w:pStyle w:val="Heading2"/>
        <w:spacing w:after="240" w:line="360" w:lineRule="auto"/>
        <w:ind w:left="0"/>
        <w:rPr>
          <w:b w:val="0"/>
        </w:rPr>
      </w:pPr>
      <w:r w:rsidRPr="00C95C66">
        <w:rPr>
          <w:b w:val="0"/>
        </w:rPr>
        <w:t>Campaigning organisations and democratic political parties whose aims and principles are compatible with the Principles of the International Co-operative Alliance are eligible.</w:t>
      </w:r>
    </w:p>
    <w:p w14:paraId="2F1BC183" w14:textId="77777777" w:rsidR="00E67B23" w:rsidRDefault="00E67B23" w:rsidP="00E67B23">
      <w:pPr>
        <w:pStyle w:val="Heading2"/>
        <w:spacing w:after="240" w:line="360" w:lineRule="auto"/>
        <w:ind w:left="0"/>
      </w:pPr>
    </w:p>
    <w:p w14:paraId="75BE9CB0" w14:textId="6FB93464" w:rsidR="00C95C66" w:rsidRDefault="00961248" w:rsidP="00E67B23">
      <w:pPr>
        <w:pStyle w:val="Heading2"/>
        <w:spacing w:after="240" w:line="360" w:lineRule="auto"/>
        <w:ind w:left="0"/>
      </w:pPr>
      <w:r>
        <w:lastRenderedPageBreak/>
        <w:t>Distribution of funding</w:t>
      </w:r>
    </w:p>
    <w:p w14:paraId="7D1A4338" w14:textId="7391BEFD" w:rsidR="00F4557C" w:rsidRDefault="00961248" w:rsidP="00E67B23">
      <w:pPr>
        <w:pStyle w:val="Heading2"/>
        <w:spacing w:after="240" w:line="360" w:lineRule="auto"/>
        <w:ind w:left="0"/>
        <w:rPr>
          <w:b w:val="0"/>
        </w:rPr>
      </w:pPr>
      <w:r w:rsidRPr="00C95C66">
        <w:rPr>
          <w:b w:val="0"/>
        </w:rPr>
        <w:t xml:space="preserve">While the scale of any grants will be at the discretion of the </w:t>
      </w:r>
      <w:r>
        <w:rPr>
          <w:b w:val="0"/>
        </w:rPr>
        <w:t xml:space="preserve">Society’s </w:t>
      </w:r>
      <w:r w:rsidRPr="00C95C66">
        <w:rPr>
          <w:b w:val="0"/>
        </w:rPr>
        <w:t>Board, the share of available funds awarded to any one beneficiary will not be so large as to call into reasonable question the genuinely pluralist nature of the Fund.</w:t>
      </w:r>
      <w:r w:rsidR="009B36D1">
        <w:rPr>
          <w:b w:val="0"/>
        </w:rPr>
        <w:t xml:space="preserve"> In addition, applications that support activity within the Society’s trading locales will be considered </w:t>
      </w:r>
      <w:proofErr w:type="spellStart"/>
      <w:r w:rsidR="009B36D1">
        <w:rPr>
          <w:b w:val="0"/>
        </w:rPr>
        <w:t>favourably</w:t>
      </w:r>
      <w:proofErr w:type="spellEnd"/>
      <w:r w:rsidR="009B36D1">
        <w:rPr>
          <w:b w:val="0"/>
        </w:rPr>
        <w:t xml:space="preserve">. </w:t>
      </w:r>
    </w:p>
    <w:p w14:paraId="1187AE18" w14:textId="011CFF92" w:rsidR="00B85DD1" w:rsidRPr="00E67B23" w:rsidRDefault="00B85DD1" w:rsidP="00E67B23">
      <w:pPr>
        <w:pStyle w:val="Heading2"/>
        <w:spacing w:after="240" w:line="360" w:lineRule="auto"/>
        <w:ind w:left="0"/>
        <w:rPr>
          <w:bCs w:val="0"/>
        </w:rPr>
      </w:pPr>
      <w:r w:rsidRPr="00E67B23">
        <w:rPr>
          <w:bCs w:val="0"/>
        </w:rPr>
        <w:t>Longer-term funding</w:t>
      </w:r>
    </w:p>
    <w:p w14:paraId="654ADEBC" w14:textId="2920AE5F" w:rsidR="008B343A" w:rsidRDefault="00C70D56" w:rsidP="00E67B23">
      <w:pPr>
        <w:pStyle w:val="Heading2"/>
        <w:spacing w:after="240" w:line="360" w:lineRule="auto"/>
        <w:ind w:left="0"/>
        <w:rPr>
          <w:b w:val="0"/>
        </w:rPr>
      </w:pPr>
      <w:r>
        <w:rPr>
          <w:b w:val="0"/>
        </w:rPr>
        <w:t xml:space="preserve">While it is envisaged most applications will be for campaigning activity over a relatively short period of time, it </w:t>
      </w:r>
      <w:r w:rsidR="008B343A">
        <w:rPr>
          <w:b w:val="0"/>
        </w:rPr>
        <w:t xml:space="preserve">is recognised that longer-term funding can </w:t>
      </w:r>
      <w:r>
        <w:rPr>
          <w:b w:val="0"/>
        </w:rPr>
        <w:t>help</w:t>
      </w:r>
      <w:r w:rsidR="008B343A">
        <w:rPr>
          <w:b w:val="0"/>
        </w:rPr>
        <w:t xml:space="preserve"> applicants plan more effectively for their campaigning activities. </w:t>
      </w:r>
    </w:p>
    <w:p w14:paraId="412F2C60" w14:textId="24D510B7" w:rsidR="00B85DD1" w:rsidRDefault="008B343A" w:rsidP="00E67B23">
      <w:pPr>
        <w:pStyle w:val="Heading2"/>
        <w:spacing w:after="240" w:line="360" w:lineRule="auto"/>
        <w:ind w:left="0"/>
        <w:rPr>
          <w:b w:val="0"/>
        </w:rPr>
      </w:pPr>
      <w:r>
        <w:rPr>
          <w:b w:val="0"/>
        </w:rPr>
        <w:t>As such, a</w:t>
      </w:r>
      <w:r w:rsidR="00B85DD1">
        <w:rPr>
          <w:b w:val="0"/>
        </w:rPr>
        <w:t>pplicants are welcome to apply for fundin</w:t>
      </w:r>
      <w:r>
        <w:rPr>
          <w:b w:val="0"/>
        </w:rPr>
        <w:t xml:space="preserve">g for periods of </w:t>
      </w:r>
      <w:r w:rsidR="00F4557C">
        <w:rPr>
          <w:b w:val="0"/>
        </w:rPr>
        <w:t>up to two years</w:t>
      </w:r>
      <w:r>
        <w:rPr>
          <w:b w:val="0"/>
        </w:rPr>
        <w:t>. The term of funding must be proportionate to the scale and nature of the activities being funded</w:t>
      </w:r>
      <w:r w:rsidR="00F4557C">
        <w:rPr>
          <w:b w:val="0"/>
        </w:rPr>
        <w:t xml:space="preserve">. </w:t>
      </w:r>
    </w:p>
    <w:p w14:paraId="60BF4F76" w14:textId="77777777" w:rsidR="00C95C66" w:rsidRDefault="00961248" w:rsidP="00E67B23">
      <w:pPr>
        <w:pStyle w:val="Heading2"/>
        <w:spacing w:after="240" w:line="360" w:lineRule="auto"/>
        <w:ind w:left="0"/>
      </w:pPr>
      <w:r>
        <w:t>Eligible activities</w:t>
      </w:r>
    </w:p>
    <w:p w14:paraId="26584A2B" w14:textId="77777777" w:rsidR="00C95C66" w:rsidRPr="00C95C66" w:rsidRDefault="00961248" w:rsidP="00E67B23">
      <w:pPr>
        <w:pStyle w:val="Heading2"/>
        <w:spacing w:after="240" w:line="360" w:lineRule="auto"/>
        <w:ind w:left="0"/>
        <w:rPr>
          <w:b w:val="0"/>
        </w:rPr>
      </w:pPr>
      <w:r w:rsidRPr="00C95C66">
        <w:rPr>
          <w:b w:val="0"/>
        </w:rPr>
        <w:t>The Fund is intended to support campaigning activity (primarily within the Society’s core trading area) that promotes co-operation in the political arena and supports the objectives and priorities of the Society.</w:t>
      </w:r>
    </w:p>
    <w:p w14:paraId="24222778" w14:textId="77777777" w:rsidR="00C95C66" w:rsidRPr="009208FE" w:rsidRDefault="009208FE" w:rsidP="00E67B23">
      <w:pPr>
        <w:pStyle w:val="Heading2"/>
        <w:spacing w:after="240" w:line="360" w:lineRule="auto"/>
        <w:ind w:left="0"/>
        <w:rPr>
          <w:b w:val="0"/>
        </w:rPr>
      </w:pPr>
      <w:r w:rsidRPr="009208FE">
        <w:rPr>
          <w:b w:val="0"/>
        </w:rPr>
        <w:t xml:space="preserve">The Fund does </w:t>
      </w:r>
      <w:r w:rsidR="00961248" w:rsidRPr="009208FE">
        <w:rPr>
          <w:b w:val="0"/>
          <w:u w:val="single"/>
        </w:rPr>
        <w:t>not</w:t>
      </w:r>
      <w:r w:rsidR="00961248" w:rsidRPr="009208FE">
        <w:rPr>
          <w:b w:val="0"/>
        </w:rPr>
        <w:t xml:space="preserve"> support charitable or welfare activities.</w:t>
      </w:r>
    </w:p>
    <w:p w14:paraId="4D50E3E2" w14:textId="77777777" w:rsidR="00C95C66" w:rsidRPr="00C95C66" w:rsidRDefault="00961248" w:rsidP="00E67B23">
      <w:pPr>
        <w:pStyle w:val="Heading2"/>
        <w:spacing w:after="240" w:line="360" w:lineRule="auto"/>
        <w:ind w:left="0"/>
        <w:rPr>
          <w:b w:val="0"/>
        </w:rPr>
      </w:pPr>
      <w:r w:rsidRPr="00C95C66">
        <w:rPr>
          <w:b w:val="0"/>
        </w:rPr>
        <w:t>Applicants must demonstrate new activity. However, the Co-operative Party, which was set up by the Co-operative movement and exists to promote co-operation, will be entitled to apply for funding to cover expenditure on things which have hitherto been supported through the Society’s subscription and grants; and applications from local branches of the Co-operative Party may include funding to cover costs of routine administration and publicity, which have previously been supported through grants from the Society.</w:t>
      </w:r>
    </w:p>
    <w:p w14:paraId="0021C695" w14:textId="1CEEF86D" w:rsidR="00172D9C" w:rsidRPr="00C95C66" w:rsidRDefault="00961248" w:rsidP="00E67B23">
      <w:pPr>
        <w:pStyle w:val="Heading2"/>
        <w:spacing w:after="240" w:line="360" w:lineRule="auto"/>
        <w:ind w:left="0"/>
        <w:rPr>
          <w:b w:val="0"/>
        </w:rPr>
      </w:pPr>
      <w:r w:rsidRPr="00C95C66">
        <w:rPr>
          <w:b w:val="0"/>
        </w:rPr>
        <w:lastRenderedPageBreak/>
        <w:t xml:space="preserve">In keeping with the Society’s existing practice, applications for funding on behalf of individual candidates in local, </w:t>
      </w:r>
      <w:proofErr w:type="gramStart"/>
      <w:r w:rsidRPr="00C95C66">
        <w:rPr>
          <w:b w:val="0"/>
        </w:rPr>
        <w:t>national</w:t>
      </w:r>
      <w:proofErr w:type="gramEnd"/>
      <w:r w:rsidRPr="00C95C66">
        <w:rPr>
          <w:b w:val="0"/>
        </w:rPr>
        <w:t xml:space="preserve"> or European elections will</w:t>
      </w:r>
      <w:r w:rsidRPr="009208FE">
        <w:rPr>
          <w:b w:val="0"/>
        </w:rPr>
        <w:t xml:space="preserve"> </w:t>
      </w:r>
      <w:r w:rsidRPr="009208FE">
        <w:rPr>
          <w:b w:val="0"/>
          <w:u w:val="single"/>
        </w:rPr>
        <w:t>not</w:t>
      </w:r>
      <w:r w:rsidRPr="00C95C66">
        <w:rPr>
          <w:b w:val="0"/>
        </w:rPr>
        <w:t xml:space="preserve"> be approved.</w:t>
      </w:r>
    </w:p>
    <w:p w14:paraId="36C53EAF" w14:textId="3F600C69" w:rsidR="00C95C66" w:rsidRPr="00C95C66" w:rsidRDefault="00C70D56" w:rsidP="00E67B23">
      <w:pPr>
        <w:pStyle w:val="Heading2"/>
        <w:spacing w:after="240" w:line="360" w:lineRule="auto"/>
        <w:ind w:left="0"/>
      </w:pPr>
      <w:r>
        <w:t>S</w:t>
      </w:r>
      <w:r w:rsidR="00961248" w:rsidRPr="00C95C66">
        <w:t>upport for the Co-operative Party</w:t>
      </w:r>
    </w:p>
    <w:p w14:paraId="48029884" w14:textId="77777777" w:rsidR="00C95C66" w:rsidRPr="00C95C66" w:rsidRDefault="00961248" w:rsidP="00E67B23">
      <w:pPr>
        <w:pStyle w:val="Heading2"/>
        <w:spacing w:after="240" w:line="360" w:lineRule="auto"/>
        <w:ind w:left="0"/>
        <w:rPr>
          <w:b w:val="0"/>
        </w:rPr>
      </w:pPr>
      <w:r w:rsidRPr="00C95C66">
        <w:rPr>
          <w:b w:val="0"/>
        </w:rPr>
        <w:t xml:space="preserve">Subject to the </w:t>
      </w:r>
      <w:r w:rsidR="00F321A7">
        <w:rPr>
          <w:b w:val="0"/>
        </w:rPr>
        <w:t xml:space="preserve">approval of the Society’s </w:t>
      </w:r>
      <w:r w:rsidRPr="00C95C66">
        <w:rPr>
          <w:b w:val="0"/>
        </w:rPr>
        <w:t xml:space="preserve">Board and to an application, or applications, being received, the </w:t>
      </w:r>
      <w:r w:rsidR="00A52D0A">
        <w:rPr>
          <w:b w:val="0"/>
        </w:rPr>
        <w:t xml:space="preserve">bulk of funds available will be </w:t>
      </w:r>
      <w:r w:rsidRPr="00C95C66">
        <w:rPr>
          <w:b w:val="0"/>
        </w:rPr>
        <w:t>made to the Co-operative Party</w:t>
      </w:r>
      <w:r w:rsidR="00A52D0A">
        <w:rPr>
          <w:b w:val="0"/>
        </w:rPr>
        <w:t>; this was</w:t>
      </w:r>
      <w:r w:rsidR="001B5BDC">
        <w:rPr>
          <w:b w:val="0"/>
        </w:rPr>
        <w:t xml:space="preserve"> put in place </w:t>
      </w:r>
      <w:r w:rsidR="00A52D0A">
        <w:rPr>
          <w:b w:val="0"/>
        </w:rPr>
        <w:t xml:space="preserve">when the former </w:t>
      </w:r>
      <w:r w:rsidR="001B5BDC">
        <w:rPr>
          <w:b w:val="0"/>
        </w:rPr>
        <w:t xml:space="preserve">funding mechanism </w:t>
      </w:r>
      <w:r w:rsidR="00211CF8">
        <w:rPr>
          <w:b w:val="0"/>
        </w:rPr>
        <w:t>to the Party</w:t>
      </w:r>
      <w:r w:rsidR="00736788">
        <w:rPr>
          <w:b w:val="0"/>
        </w:rPr>
        <w:t xml:space="preserve"> </w:t>
      </w:r>
      <w:r w:rsidR="001B5BDC">
        <w:rPr>
          <w:b w:val="0"/>
        </w:rPr>
        <w:t>based on subscription was discontinued</w:t>
      </w:r>
      <w:r w:rsidR="00A52D0A">
        <w:rPr>
          <w:b w:val="0"/>
        </w:rPr>
        <w:t xml:space="preserve">, </w:t>
      </w:r>
      <w:r w:rsidR="00736788">
        <w:rPr>
          <w:b w:val="0"/>
        </w:rPr>
        <w:t xml:space="preserve">and to allow the Party to adjust to the new </w:t>
      </w:r>
      <w:r w:rsidRPr="00C95C66">
        <w:rPr>
          <w:b w:val="0"/>
        </w:rPr>
        <w:t>funding</w:t>
      </w:r>
      <w:r w:rsidR="00211CF8">
        <w:rPr>
          <w:b w:val="0"/>
        </w:rPr>
        <w:t xml:space="preserve"> system</w:t>
      </w:r>
      <w:r w:rsidRPr="00C95C66">
        <w:rPr>
          <w:b w:val="0"/>
        </w:rPr>
        <w:t xml:space="preserve"> through the Campaigns Fund.</w:t>
      </w:r>
    </w:p>
    <w:p w14:paraId="4CF45537" w14:textId="16BD2D11" w:rsidR="00411528" w:rsidRPr="00F4557C" w:rsidRDefault="005D58F4" w:rsidP="00E67B23">
      <w:pPr>
        <w:pStyle w:val="Heading2"/>
        <w:spacing w:after="240" w:line="360" w:lineRule="auto"/>
        <w:ind w:left="0"/>
        <w:rPr>
          <w:b w:val="0"/>
        </w:rPr>
      </w:pPr>
      <w:r>
        <w:rPr>
          <w:b w:val="0"/>
        </w:rPr>
        <w:t>The Society endeavor</w:t>
      </w:r>
      <w:r w:rsidR="00587201">
        <w:rPr>
          <w:b w:val="0"/>
        </w:rPr>
        <w:t>s</w:t>
      </w:r>
      <w:r>
        <w:rPr>
          <w:b w:val="0"/>
        </w:rPr>
        <w:t xml:space="preserve"> to ensure that at </w:t>
      </w:r>
      <w:r w:rsidR="00961248" w:rsidRPr="00C95C66">
        <w:rPr>
          <w:b w:val="0"/>
        </w:rPr>
        <w:t>leas</w:t>
      </w:r>
      <w:r w:rsidR="00211CF8">
        <w:rPr>
          <w:b w:val="0"/>
        </w:rPr>
        <w:t xml:space="preserve">t one third of the Fund is </w:t>
      </w:r>
      <w:r w:rsidR="00961248" w:rsidRPr="00C95C66">
        <w:rPr>
          <w:b w:val="0"/>
        </w:rPr>
        <w:t>disbursed to organisations other than the Co-operative Party.</w:t>
      </w:r>
    </w:p>
    <w:p w14:paraId="27EB4C6A" w14:textId="502F9858" w:rsidR="00C95C66" w:rsidRPr="00FE2B43" w:rsidRDefault="00C95C66" w:rsidP="00E67B23">
      <w:pPr>
        <w:pStyle w:val="Heading2"/>
        <w:spacing w:after="240" w:line="360" w:lineRule="auto"/>
        <w:ind w:left="0"/>
      </w:pPr>
      <w:r w:rsidRPr="00FE2B43">
        <w:t>Review</w:t>
      </w:r>
    </w:p>
    <w:p w14:paraId="08DF483E" w14:textId="55E88A1D" w:rsidR="00C95C66" w:rsidRDefault="00961248" w:rsidP="00E67B23">
      <w:pPr>
        <w:pStyle w:val="Heading2"/>
        <w:spacing w:after="240" w:line="360" w:lineRule="auto"/>
        <w:ind w:left="0"/>
        <w:rPr>
          <w:b w:val="0"/>
        </w:rPr>
      </w:pPr>
      <w:r w:rsidRPr="00C95C66">
        <w:rPr>
          <w:b w:val="0"/>
        </w:rPr>
        <w:t xml:space="preserve">These </w:t>
      </w:r>
      <w:r w:rsidR="003B32FA">
        <w:rPr>
          <w:b w:val="0"/>
        </w:rPr>
        <w:t xml:space="preserve">procedures and criteria are </w:t>
      </w:r>
      <w:r w:rsidRPr="00C95C66">
        <w:rPr>
          <w:b w:val="0"/>
        </w:rPr>
        <w:t>reviewed by the Board</w:t>
      </w:r>
      <w:r w:rsidR="00455B66">
        <w:rPr>
          <w:b w:val="0"/>
        </w:rPr>
        <w:t xml:space="preserve"> every three years.</w:t>
      </w:r>
    </w:p>
    <w:p w14:paraId="68E2EC35" w14:textId="648C92EE" w:rsidR="009B36D1" w:rsidRDefault="009B36D1" w:rsidP="00E67B23">
      <w:pPr>
        <w:pStyle w:val="Heading2"/>
        <w:spacing w:after="240" w:line="360" w:lineRule="auto"/>
        <w:ind w:left="0"/>
        <w:rPr>
          <w:b w:val="0"/>
        </w:rPr>
      </w:pPr>
    </w:p>
    <w:p w14:paraId="7FEDA0F4" w14:textId="7A9827E8" w:rsidR="009B36D1" w:rsidRPr="009B36D1" w:rsidRDefault="009B36D1" w:rsidP="00E67B23">
      <w:pPr>
        <w:pStyle w:val="Heading2"/>
        <w:spacing w:line="360" w:lineRule="auto"/>
        <w:ind w:left="0"/>
        <w:rPr>
          <w:bCs w:val="0"/>
        </w:rPr>
      </w:pPr>
      <w:r w:rsidRPr="009B36D1">
        <w:rPr>
          <w:bCs w:val="0"/>
        </w:rPr>
        <w:t>Edward Parker</w:t>
      </w:r>
    </w:p>
    <w:p w14:paraId="3A3FFA20" w14:textId="4E47161B" w:rsidR="009B36D1" w:rsidRPr="009B36D1" w:rsidRDefault="009B36D1" w:rsidP="00E67B23">
      <w:pPr>
        <w:pStyle w:val="Heading2"/>
        <w:spacing w:line="360" w:lineRule="auto"/>
        <w:ind w:left="0"/>
        <w:rPr>
          <w:bCs w:val="0"/>
        </w:rPr>
      </w:pPr>
      <w:r w:rsidRPr="009B36D1">
        <w:rPr>
          <w:bCs w:val="0"/>
        </w:rPr>
        <w:t>Secretary &amp; Head of Governance</w:t>
      </w:r>
    </w:p>
    <w:p w14:paraId="78E31BCE" w14:textId="77777777" w:rsidR="00C95C66" w:rsidRDefault="00C95C66" w:rsidP="00E67B23">
      <w:pPr>
        <w:pStyle w:val="Heading2"/>
        <w:spacing w:after="240" w:line="276" w:lineRule="auto"/>
        <w:ind w:left="0"/>
      </w:pPr>
    </w:p>
    <w:p w14:paraId="37D321E5" w14:textId="0A27F27B" w:rsidR="00B31EF5" w:rsidRPr="00B31EF5" w:rsidRDefault="00B31EF5" w:rsidP="00E67B23">
      <w:pPr>
        <w:pStyle w:val="Heading2"/>
        <w:spacing w:line="276" w:lineRule="auto"/>
        <w:ind w:left="0"/>
      </w:pPr>
    </w:p>
    <w:sectPr w:rsidR="00B31EF5" w:rsidRPr="00B31EF5" w:rsidSect="00C95C66">
      <w:pgSz w:w="11910" w:h="16840" w:code="9"/>
      <w:pgMar w:top="1361" w:right="1361" w:bottom="1361" w:left="136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8E8B5" w14:textId="77777777" w:rsidR="00477C22" w:rsidRDefault="00477C22">
      <w:r>
        <w:separator/>
      </w:r>
    </w:p>
  </w:endnote>
  <w:endnote w:type="continuationSeparator" w:id="0">
    <w:p w14:paraId="14A116CD" w14:textId="77777777" w:rsidR="00477C22" w:rsidRDefault="0047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5715" w14:textId="77777777" w:rsidR="00B85DD1" w:rsidRDefault="00B8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30CD" w14:textId="77777777" w:rsidR="00790006" w:rsidRDefault="00790006" w:rsidP="00C95C66">
    <w:pPr>
      <w:pStyle w:val="Footer"/>
      <w:jc w:val="right"/>
      <w:rPr>
        <w:sz w:val="18"/>
        <w:szCs w:val="18"/>
      </w:rPr>
    </w:pPr>
    <w:r>
      <w:rPr>
        <w:sz w:val="18"/>
        <w:szCs w:val="18"/>
      </w:rPr>
      <w:t>The Midcounties Co-operative Campaigns Fund</w:t>
    </w:r>
  </w:p>
  <w:p w14:paraId="0C4BE757" w14:textId="62C8FEB8" w:rsidR="00790006" w:rsidRDefault="00790006" w:rsidP="00C95C66">
    <w:pPr>
      <w:pStyle w:val="Footer"/>
      <w:jc w:val="right"/>
      <w:rPr>
        <w:sz w:val="18"/>
        <w:szCs w:val="18"/>
      </w:rPr>
    </w:pPr>
    <w:r>
      <w:rPr>
        <w:sz w:val="18"/>
        <w:szCs w:val="18"/>
      </w:rPr>
      <w:t>Notes to Applicants (</w:t>
    </w:r>
    <w:r w:rsidR="003A366C">
      <w:rPr>
        <w:sz w:val="18"/>
        <w:szCs w:val="18"/>
      </w:rPr>
      <w:t>20</w:t>
    </w:r>
    <w:r w:rsidR="007140D0">
      <w:rPr>
        <w:sz w:val="18"/>
        <w:szCs w:val="18"/>
      </w:rPr>
      <w:t>2</w:t>
    </w:r>
    <w:r w:rsidR="00B85DD1">
      <w:rPr>
        <w:sz w:val="18"/>
        <w:szCs w:val="18"/>
      </w:rPr>
      <w:t>1</w:t>
    </w:r>
    <w:r>
      <w:rPr>
        <w:sz w:val="18"/>
        <w:szCs w:val="18"/>
      </w:rPr>
      <w:t>)</w:t>
    </w:r>
  </w:p>
  <w:p w14:paraId="56F6B74A" w14:textId="77777777" w:rsidR="00790006" w:rsidRDefault="00790006" w:rsidP="00C95C66">
    <w:pPr>
      <w:pStyle w:val="Footer"/>
      <w:jc w:val="right"/>
      <w:rPr>
        <w:sz w:val="18"/>
        <w:szCs w:val="18"/>
      </w:rPr>
    </w:pPr>
  </w:p>
  <w:p w14:paraId="51E2850C" w14:textId="77777777" w:rsidR="007151F0" w:rsidRPr="00C95C66" w:rsidRDefault="00C95C66" w:rsidP="00C95C66">
    <w:pPr>
      <w:pStyle w:val="Footer"/>
      <w:jc w:val="right"/>
      <w:rPr>
        <w:sz w:val="18"/>
        <w:szCs w:val="18"/>
      </w:rPr>
    </w:pPr>
    <w:r w:rsidRPr="00C95C66">
      <w:rPr>
        <w:sz w:val="18"/>
        <w:szCs w:val="18"/>
      </w:rPr>
      <w:t xml:space="preserve">Page </w:t>
    </w:r>
    <w:r w:rsidRPr="00C95C66">
      <w:rPr>
        <w:sz w:val="18"/>
        <w:szCs w:val="18"/>
      </w:rPr>
      <w:fldChar w:fldCharType="begin"/>
    </w:r>
    <w:r w:rsidRPr="00C95C66">
      <w:rPr>
        <w:sz w:val="18"/>
        <w:szCs w:val="18"/>
      </w:rPr>
      <w:instrText xml:space="preserve"> PAGE   \* MERGEFORMAT </w:instrText>
    </w:r>
    <w:r w:rsidRPr="00C95C66">
      <w:rPr>
        <w:sz w:val="18"/>
        <w:szCs w:val="18"/>
      </w:rPr>
      <w:fldChar w:fldCharType="separate"/>
    </w:r>
    <w:r w:rsidR="00587201">
      <w:rPr>
        <w:noProof/>
        <w:sz w:val="18"/>
        <w:szCs w:val="18"/>
      </w:rPr>
      <w:t>6</w:t>
    </w:r>
    <w:r w:rsidRPr="00C95C66">
      <w:rPr>
        <w:sz w:val="18"/>
        <w:szCs w:val="18"/>
      </w:rPr>
      <w:fldChar w:fldCharType="end"/>
    </w:r>
  </w:p>
  <w:p w14:paraId="7A16FE2A" w14:textId="77777777" w:rsidR="00C95C66" w:rsidRPr="00C95C66" w:rsidRDefault="00C95C66" w:rsidP="00C95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3C9B" w14:textId="77777777" w:rsidR="00B85DD1" w:rsidRDefault="00B8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252AC" w14:textId="77777777" w:rsidR="00477C22" w:rsidRDefault="00477C22">
      <w:r>
        <w:separator/>
      </w:r>
    </w:p>
  </w:footnote>
  <w:footnote w:type="continuationSeparator" w:id="0">
    <w:p w14:paraId="09678C09" w14:textId="77777777" w:rsidR="00477C22" w:rsidRDefault="0047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DC1D" w14:textId="77777777" w:rsidR="00B85DD1" w:rsidRDefault="00B8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DEBA" w14:textId="0622D441" w:rsidR="00312CCC" w:rsidRDefault="001978B1" w:rsidP="00312CCC">
    <w:pPr>
      <w:pStyle w:val="Header"/>
    </w:pPr>
    <w:r>
      <w:rPr>
        <w:noProof/>
      </w:rPr>
      <w:drawing>
        <wp:inline distT="0" distB="0" distL="0" distR="0" wp14:anchorId="013567C2" wp14:editId="78DA1C0B">
          <wp:extent cx="1066800" cy="72321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0395" cy="732434"/>
                  </a:xfrm>
                  <a:prstGeom prst="rect">
                    <a:avLst/>
                  </a:prstGeom>
                </pic:spPr>
              </pic:pic>
            </a:graphicData>
          </a:graphic>
        </wp:inline>
      </w:drawing>
    </w:r>
  </w:p>
  <w:p w14:paraId="615D4DB9" w14:textId="77777777" w:rsidR="00312CCC" w:rsidRDefault="00312CCC" w:rsidP="00312CCC">
    <w:pPr>
      <w:pStyle w:val="Header"/>
    </w:pPr>
  </w:p>
  <w:p w14:paraId="537BAF56" w14:textId="77777777" w:rsidR="00312CCC" w:rsidRPr="00312CCC" w:rsidRDefault="00312CCC" w:rsidP="00312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546B" w14:textId="77777777" w:rsidR="00B85DD1" w:rsidRDefault="00B8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2250"/>
    <w:multiLevelType w:val="hybridMultilevel"/>
    <w:tmpl w:val="01403648"/>
    <w:lvl w:ilvl="0" w:tplc="39F837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703288"/>
    <w:multiLevelType w:val="hybridMultilevel"/>
    <w:tmpl w:val="12187C32"/>
    <w:lvl w:ilvl="0" w:tplc="7EBEA25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F78AF"/>
    <w:multiLevelType w:val="hybridMultilevel"/>
    <w:tmpl w:val="3322F8DA"/>
    <w:lvl w:ilvl="0" w:tplc="39F837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C03F7"/>
    <w:multiLevelType w:val="hybridMultilevel"/>
    <w:tmpl w:val="B0785E7A"/>
    <w:lvl w:ilvl="0" w:tplc="13AC16E4">
      <w:numFmt w:val="bullet"/>
      <w:lvlText w:val=""/>
      <w:lvlJc w:val="left"/>
      <w:pPr>
        <w:ind w:left="840" w:hanging="360"/>
      </w:pPr>
      <w:rPr>
        <w:rFonts w:ascii="Wingdings" w:eastAsia="Arial" w:hAnsi="Wingdings"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553B07CE"/>
    <w:multiLevelType w:val="hybridMultilevel"/>
    <w:tmpl w:val="5AE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1F0"/>
    <w:rsid w:val="0008327B"/>
    <w:rsid w:val="00096AE4"/>
    <w:rsid w:val="00172D9C"/>
    <w:rsid w:val="001978B1"/>
    <w:rsid w:val="001B59CA"/>
    <w:rsid w:val="001B5BDC"/>
    <w:rsid w:val="001D6E0F"/>
    <w:rsid w:val="00211CF8"/>
    <w:rsid w:val="00312CCC"/>
    <w:rsid w:val="003A366C"/>
    <w:rsid w:val="003B32FA"/>
    <w:rsid w:val="00411528"/>
    <w:rsid w:val="004151C3"/>
    <w:rsid w:val="00455B66"/>
    <w:rsid w:val="00477C22"/>
    <w:rsid w:val="004C7E76"/>
    <w:rsid w:val="004D1AC5"/>
    <w:rsid w:val="00500B6B"/>
    <w:rsid w:val="00587201"/>
    <w:rsid w:val="00591344"/>
    <w:rsid w:val="005D58F4"/>
    <w:rsid w:val="006970E4"/>
    <w:rsid w:val="006A209F"/>
    <w:rsid w:val="007049D6"/>
    <w:rsid w:val="007140D0"/>
    <w:rsid w:val="007151F0"/>
    <w:rsid w:val="00736788"/>
    <w:rsid w:val="00790006"/>
    <w:rsid w:val="00800B36"/>
    <w:rsid w:val="008458AB"/>
    <w:rsid w:val="008B343A"/>
    <w:rsid w:val="009029DF"/>
    <w:rsid w:val="009208FE"/>
    <w:rsid w:val="00961248"/>
    <w:rsid w:val="009B36D1"/>
    <w:rsid w:val="00A13AA0"/>
    <w:rsid w:val="00A42F3A"/>
    <w:rsid w:val="00A52D0A"/>
    <w:rsid w:val="00B31EF5"/>
    <w:rsid w:val="00B85DD1"/>
    <w:rsid w:val="00C70D56"/>
    <w:rsid w:val="00C95C66"/>
    <w:rsid w:val="00CC0F28"/>
    <w:rsid w:val="00CF7B0D"/>
    <w:rsid w:val="00D86386"/>
    <w:rsid w:val="00E67B23"/>
    <w:rsid w:val="00F321A7"/>
    <w:rsid w:val="00F4557C"/>
    <w:rsid w:val="00FE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721D5"/>
  <w15:docId w15:val="{7017F993-9268-45BF-A74E-FA28296E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199"/>
    </w:pPr>
  </w:style>
  <w:style w:type="paragraph" w:styleId="Header">
    <w:name w:val="header"/>
    <w:basedOn w:val="Normal"/>
    <w:link w:val="HeaderChar"/>
    <w:uiPriority w:val="99"/>
    <w:unhideWhenUsed/>
    <w:rsid w:val="00312CCC"/>
    <w:pPr>
      <w:tabs>
        <w:tab w:val="center" w:pos="4513"/>
        <w:tab w:val="right" w:pos="9026"/>
      </w:tabs>
    </w:pPr>
  </w:style>
  <w:style w:type="character" w:customStyle="1" w:styleId="HeaderChar">
    <w:name w:val="Header Char"/>
    <w:basedOn w:val="DefaultParagraphFont"/>
    <w:link w:val="Header"/>
    <w:uiPriority w:val="99"/>
    <w:rsid w:val="00312CCC"/>
    <w:rPr>
      <w:rFonts w:ascii="Arial" w:eastAsia="Arial" w:hAnsi="Arial" w:cs="Arial"/>
    </w:rPr>
  </w:style>
  <w:style w:type="paragraph" w:styleId="Footer">
    <w:name w:val="footer"/>
    <w:basedOn w:val="Normal"/>
    <w:link w:val="FooterChar"/>
    <w:uiPriority w:val="99"/>
    <w:unhideWhenUsed/>
    <w:rsid w:val="00312CCC"/>
    <w:pPr>
      <w:tabs>
        <w:tab w:val="center" w:pos="4513"/>
        <w:tab w:val="right" w:pos="9026"/>
      </w:tabs>
    </w:pPr>
  </w:style>
  <w:style w:type="character" w:customStyle="1" w:styleId="FooterChar">
    <w:name w:val="Footer Char"/>
    <w:basedOn w:val="DefaultParagraphFont"/>
    <w:link w:val="Footer"/>
    <w:uiPriority w:val="99"/>
    <w:rsid w:val="00312CCC"/>
    <w:rPr>
      <w:rFonts w:ascii="Arial" w:eastAsia="Arial" w:hAnsi="Arial" w:cs="Arial"/>
    </w:rPr>
  </w:style>
  <w:style w:type="character" w:styleId="Hyperlink">
    <w:name w:val="Hyperlink"/>
    <w:basedOn w:val="DefaultParagraphFont"/>
    <w:uiPriority w:val="99"/>
    <w:unhideWhenUsed/>
    <w:rsid w:val="00F321A7"/>
    <w:rPr>
      <w:color w:val="0000FF" w:themeColor="hyperlink"/>
      <w:u w:val="single"/>
    </w:rPr>
  </w:style>
  <w:style w:type="character" w:styleId="UnresolvedMention">
    <w:name w:val="Unresolved Mention"/>
    <w:basedOn w:val="DefaultParagraphFont"/>
    <w:uiPriority w:val="99"/>
    <w:semiHidden/>
    <w:unhideWhenUsed/>
    <w:rsid w:val="004C7E76"/>
    <w:rPr>
      <w:color w:val="605E5C"/>
      <w:shd w:val="clear" w:color="auto" w:fill="E1DFDD"/>
    </w:rPr>
  </w:style>
  <w:style w:type="character" w:styleId="FollowedHyperlink">
    <w:name w:val="FollowedHyperlink"/>
    <w:basedOn w:val="DefaultParagraphFont"/>
    <w:uiPriority w:val="99"/>
    <w:semiHidden/>
    <w:unhideWhenUsed/>
    <w:rsid w:val="009B36D1"/>
    <w:rPr>
      <w:color w:val="800080" w:themeColor="followedHyperlink"/>
      <w:u w:val="single"/>
    </w:rPr>
  </w:style>
  <w:style w:type="paragraph" w:styleId="BalloonText">
    <w:name w:val="Balloon Text"/>
    <w:basedOn w:val="Normal"/>
    <w:link w:val="BalloonTextChar"/>
    <w:uiPriority w:val="99"/>
    <w:semiHidden/>
    <w:unhideWhenUsed/>
    <w:rsid w:val="00B85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D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ward.parker@midcounties.coo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unties.coop/community/campaigns-fund/" TargetMode="External"/><Relationship Id="rId12" Type="http://schemas.openxmlformats.org/officeDocument/2006/relationships/footer" Target="footer1.xml"/><Relationship Id="rId17" Type="http://schemas.openxmlformats.org/officeDocument/2006/relationships/hyperlink" Target="https://www.midcounties.coop/community/campaigns-fund/" TargetMode="External"/><Relationship Id="rId2" Type="http://schemas.openxmlformats.org/officeDocument/2006/relationships/styles" Target="styles.xml"/><Relationship Id="rId16" Type="http://schemas.openxmlformats.org/officeDocument/2006/relationships/hyperlink" Target="mailto:anna.oleary@midcounties.co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na.oleary@midcounties.coo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Midcounties Co-operative</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gray</dc:creator>
  <cp:lastModifiedBy>Anna O'Leary</cp:lastModifiedBy>
  <cp:revision>17</cp:revision>
  <dcterms:created xsi:type="dcterms:W3CDTF">2019-05-23T08:07:00Z</dcterms:created>
  <dcterms:modified xsi:type="dcterms:W3CDTF">2021-08-11T12:07:00Z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Acrobat PDFMaker 15 for Word</vt:lpwstr>
  </property>
  <property fmtid="{D5CDD505-2E9C-101B-9397-08002B2CF9AE}" pid="4" name="LastSaved">
    <vt:filetime>2017-04-24T00:00:00Z</vt:filetime>
  </property>
  <property fmtid="{D5CDD505-2E9C-101B-9397-08002B2CF9AE}" pid="5" name="MSIP_Label_4074e17b-d8d0-4731-945f-6a05a4cc5c34_Enabled">
    <vt:lpwstr>true</vt:lpwstr>
  </property>
  <property fmtid="{D5CDD505-2E9C-101B-9397-08002B2CF9AE}" pid="6" name="MSIP_Label_4074e17b-d8d0-4731-945f-6a05a4cc5c34_SetDate">
    <vt:lpwstr>2021-08-10T14:54:42Z</vt:lpwstr>
  </property>
  <property fmtid="{D5CDD505-2E9C-101B-9397-08002B2CF9AE}" pid="7" name="MSIP_Label_4074e17b-d8d0-4731-945f-6a05a4cc5c34_Method">
    <vt:lpwstr>Standard</vt:lpwstr>
  </property>
  <property fmtid="{D5CDD505-2E9C-101B-9397-08002B2CF9AE}" pid="8" name="MSIP_Label_4074e17b-d8d0-4731-945f-6a05a4cc5c34_Name">
    <vt:lpwstr>4074e17b-d8d0-4731-945f-6a05a4cc5c34</vt:lpwstr>
  </property>
  <property fmtid="{D5CDD505-2E9C-101B-9397-08002B2CF9AE}" pid="9" name="MSIP_Label_4074e17b-d8d0-4731-945f-6a05a4cc5c34_SiteId">
    <vt:lpwstr>a8272d25-1020-438a-a5d0-a38cd3ff38b0</vt:lpwstr>
  </property>
  <property fmtid="{D5CDD505-2E9C-101B-9397-08002B2CF9AE}" pid="10" name="MSIP_Label_4074e17b-d8d0-4731-945f-6a05a4cc5c34_ActionId">
    <vt:lpwstr>bf36dcb4-80dc-4747-9b94-41d2ee073969</vt:lpwstr>
  </property>
  <property fmtid="{D5CDD505-2E9C-101B-9397-08002B2CF9AE}" pid="11" name="MSIP_Label_4074e17b-d8d0-4731-945f-6a05a4cc5c34_ContentBits">
    <vt:lpwstr>0</vt:lpwstr>
  </property>
</Properties>
</file>