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0ABCF" w14:textId="279C186A" w:rsidR="002D1ECF" w:rsidRDefault="002D1ECF"/>
    <w:p w14:paraId="70F4C44E" w14:textId="512BECDB" w:rsidR="002D1ECF" w:rsidRPr="008E07A2" w:rsidRDefault="002D1ECF" w:rsidP="002D1ECF">
      <w:pPr>
        <w:pBdr>
          <w:bottom w:val="single" w:sz="6" w:space="0" w:color="ECF0F1"/>
        </w:pBdr>
        <w:shd w:val="clear" w:color="auto" w:fill="F9F9F9"/>
        <w:spacing w:before="300" w:after="150" w:line="240" w:lineRule="auto"/>
        <w:outlineLvl w:val="1"/>
        <w:rPr>
          <w:rFonts w:ascii="inherit" w:eastAsia="Times New Roman" w:hAnsi="inherit" w:cs="Times New Roman"/>
          <w:sz w:val="45"/>
          <w:szCs w:val="45"/>
          <w:lang w:eastAsia="en-GB"/>
        </w:rPr>
      </w:pPr>
      <w:r w:rsidRPr="008E07A2">
        <w:rPr>
          <w:rFonts w:ascii="inherit" w:eastAsia="Times New Roman" w:hAnsi="inherit" w:cs="Times New Roman"/>
          <w:sz w:val="45"/>
          <w:szCs w:val="45"/>
          <w:lang w:eastAsia="en-GB"/>
        </w:rPr>
        <w:t xml:space="preserve">The Member </w:t>
      </w:r>
      <w:r w:rsidR="003071E4" w:rsidRPr="008E07A2">
        <w:rPr>
          <w:rFonts w:ascii="inherit" w:eastAsia="Times New Roman" w:hAnsi="inherit" w:cs="Times New Roman"/>
          <w:sz w:val="45"/>
          <w:szCs w:val="45"/>
          <w:lang w:eastAsia="en-GB"/>
        </w:rPr>
        <w:t>Engagement</w:t>
      </w:r>
      <w:r w:rsidRPr="008E07A2">
        <w:rPr>
          <w:rFonts w:ascii="inherit" w:eastAsia="Times New Roman" w:hAnsi="inherit" w:cs="Times New Roman"/>
          <w:sz w:val="45"/>
          <w:szCs w:val="45"/>
          <w:lang w:eastAsia="en-GB"/>
        </w:rPr>
        <w:t xml:space="preserve"> Committee</w:t>
      </w:r>
    </w:p>
    <w:p w14:paraId="791BE609" w14:textId="02649130" w:rsidR="002D1ECF" w:rsidRPr="008E07A2" w:rsidRDefault="002D1ECF" w:rsidP="002D1ECF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The Member </w:t>
      </w:r>
      <w:r w:rsidR="003071E4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Engagement</w:t>
      </w:r>
      <w:r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Committee is responsible </w:t>
      </w:r>
      <w:r w:rsidR="0006249F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for </w:t>
      </w:r>
      <w:r w:rsidR="003071E4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influencing and reviewing the</w:t>
      </w:r>
      <w:r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r w:rsidR="003071E4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member engagement strategy set by the Board and being implemented by management. </w:t>
      </w:r>
    </w:p>
    <w:p w14:paraId="56EE04FC" w14:textId="313F5279" w:rsidR="002D1ECF" w:rsidRPr="008E07A2" w:rsidRDefault="002D1ECF" w:rsidP="002D1ECF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The Committee is also responsible for approving applications for funding made to the Society's Community </w:t>
      </w:r>
      <w:r w:rsidR="0006249F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Fund and</w:t>
      </w:r>
      <w:r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has delegated this task to a grants panel made up of five committee members.</w:t>
      </w:r>
    </w:p>
    <w:p w14:paraId="0442101E" w14:textId="3B2D2E02" w:rsidR="002D1ECF" w:rsidRPr="008E07A2" w:rsidRDefault="002D1ECF" w:rsidP="002D1ECF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Anyone can nominate themselves provided they have been a member of the Society for at least six months</w:t>
      </w:r>
      <w:r w:rsidR="00CA0E98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. In past years, there has been a </w:t>
      </w:r>
      <w:r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£250 </w:t>
      </w:r>
      <w:r w:rsidR="00CA0E98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spend threshold which has to be met </w:t>
      </w:r>
      <w:proofErr w:type="gramStart"/>
      <w:r w:rsidR="00CA0E98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in order to</w:t>
      </w:r>
      <w:proofErr w:type="gramEnd"/>
      <w:r w:rsidR="00CA0E98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qualify however, this year the Board have decided to waiver the spend threshold for the Committee.</w:t>
      </w:r>
      <w:r w:rsidR="00E55DCD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</w:p>
    <w:p w14:paraId="7570F6D5" w14:textId="251E0170" w:rsidR="002D1ECF" w:rsidRPr="008E07A2" w:rsidRDefault="002D1ECF" w:rsidP="002D1ECF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There </w:t>
      </w:r>
      <w:r w:rsidR="00CA0E98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are</w:t>
      </w:r>
      <w:r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r w:rsidR="005674E5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9</w:t>
      </w:r>
      <w:r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places on the </w:t>
      </w:r>
      <w:r w:rsidR="003E1404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C</w:t>
      </w:r>
      <w:r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ommittee</w:t>
      </w:r>
      <w:r w:rsidR="005674E5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. This year we have also introduced three </w:t>
      </w:r>
      <w:r w:rsidR="00283F3D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Y</w:t>
      </w:r>
      <w:r w:rsidR="005674E5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oung </w:t>
      </w:r>
      <w:r w:rsidR="00283F3D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C</w:t>
      </w:r>
      <w:r w:rsidR="005674E5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o-operator positions. ‘Young Co-operator’ is defined as any member under </w:t>
      </w:r>
      <w:r w:rsidR="0080003F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the age of </w:t>
      </w:r>
      <w:r w:rsidR="005674E5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30.</w:t>
      </w:r>
    </w:p>
    <w:p w14:paraId="09BA4277" w14:textId="2129348E" w:rsidR="002D1ECF" w:rsidRPr="008E07A2" w:rsidRDefault="002D1ECF" w:rsidP="002D1ECF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In terms of </w:t>
      </w:r>
      <w:r w:rsidR="00CF7857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practicalities,</w:t>
      </w:r>
      <w:r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you should be aware of the following:</w:t>
      </w:r>
    </w:p>
    <w:p w14:paraId="49949716" w14:textId="18244AA6" w:rsidR="002D1ECF" w:rsidRPr="008E07A2" w:rsidRDefault="002D1ECF" w:rsidP="002D1ECF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Meetings - there are five meetings a year, currently held on Saturdays from 10</w:t>
      </w:r>
      <w:r w:rsidR="00A57F72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:00</w:t>
      </w:r>
      <w:r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am until approximately 2</w:t>
      </w:r>
      <w:r w:rsidR="00A57F72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:00</w:t>
      </w:r>
      <w:r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pm (this is reviewed each year to determine when best to meet)</w:t>
      </w:r>
    </w:p>
    <w:p w14:paraId="6475083F" w14:textId="77777777" w:rsidR="002D1ECF" w:rsidRPr="008E07A2" w:rsidRDefault="002D1ECF" w:rsidP="002D1ECF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There may be an additional meeting with the Board of the Society once a year</w:t>
      </w:r>
    </w:p>
    <w:p w14:paraId="78CA503F" w14:textId="44D1EC2D" w:rsidR="002D1ECF" w:rsidRPr="008E07A2" w:rsidRDefault="002D1ECF" w:rsidP="002D1ECF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At the first meeting of the year members </w:t>
      </w:r>
      <w:proofErr w:type="gramStart"/>
      <w:r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have the opportunity to</w:t>
      </w:r>
      <w:proofErr w:type="gramEnd"/>
      <w:r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stand for a </w:t>
      </w:r>
      <w:r w:rsidR="0006249F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one-year</w:t>
      </w:r>
      <w:r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term on the Society’s Environmental Steering Group and the Society’s Community Fund grants body</w:t>
      </w:r>
    </w:p>
    <w:p w14:paraId="0475684B" w14:textId="5337EA2C" w:rsidR="002D1ECF" w:rsidRPr="008E07A2" w:rsidRDefault="002D1ECF" w:rsidP="002D1ECF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Meeting venues - meetings are normally held at the Society’s Head Office in Warwick. Transport costs are reimbursed</w:t>
      </w:r>
      <w:r w:rsidR="00310B02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. Although given the recent circumstances, these have been held via Microsoft Teams. </w:t>
      </w:r>
    </w:p>
    <w:p w14:paraId="272EABD6" w14:textId="77777777" w:rsidR="002D1ECF" w:rsidRPr="008E07A2" w:rsidRDefault="002D1ECF" w:rsidP="002D1ECF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Preparation work - papers are circulated several days in advance of each meeting</w:t>
      </w:r>
    </w:p>
    <w:p w14:paraId="4482F91F" w14:textId="4753C561" w:rsidR="002D1ECF" w:rsidRPr="008E07A2" w:rsidRDefault="002D1ECF" w:rsidP="002D1ECF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Term of office - the term of office is </w:t>
      </w:r>
      <w:r w:rsidR="003071E4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three</w:t>
      </w:r>
      <w:r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years</w:t>
      </w:r>
      <w:r w:rsidR="000F3E6A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. </w:t>
      </w:r>
    </w:p>
    <w:p w14:paraId="73C7FBF1" w14:textId="7799F241" w:rsidR="000F3E6A" w:rsidRPr="008E07A2" w:rsidRDefault="00005BE5" w:rsidP="002D1ECF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T</w:t>
      </w:r>
      <w:r w:rsidR="000F3E6A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erm of Office for Young Co-operator positions – the term of office is </w:t>
      </w:r>
      <w:r w:rsidR="00CF7857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dependent</w:t>
      </w:r>
      <w:r w:rsidR="000F3E6A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on the position in the ballot </w:t>
      </w:r>
      <w:proofErr w:type="spellStart"/>
      <w:r w:rsidR="000F3E6A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n.b</w:t>
      </w:r>
      <w:proofErr w:type="spellEnd"/>
      <w:r w:rsidR="000F3E6A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either 1, 2 or 3 years.</w:t>
      </w:r>
    </w:p>
    <w:p w14:paraId="6F9C05EE" w14:textId="77777777" w:rsidR="002D1ECF" w:rsidRPr="008E07A2" w:rsidRDefault="002D1ECF" w:rsidP="002D1ECF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Training - Committee members are given the opportunity to develop their skills through training courses if they wish</w:t>
      </w:r>
    </w:p>
    <w:p w14:paraId="4F9C7C56" w14:textId="4A401FCD" w:rsidR="002D1ECF" w:rsidRPr="008E07A2" w:rsidRDefault="002D1ECF" w:rsidP="002D1ECF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Fees - Committee members are paid a fee which currently stands at £6</w:t>
      </w:r>
      <w:r w:rsidR="00A57F72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46</w:t>
      </w:r>
      <w:r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per year</w:t>
      </w:r>
      <w:r w:rsidR="00B37378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. An extra fee is also paid for those who </w:t>
      </w:r>
      <w:r w:rsidR="004273EF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s</w:t>
      </w:r>
      <w:r w:rsidR="00B37378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it on the Community Fund Grants Panel. </w:t>
      </w:r>
    </w:p>
    <w:p w14:paraId="415AD944" w14:textId="77777777" w:rsidR="002D1ECF" w:rsidRPr="008E07A2" w:rsidRDefault="002D1ECF" w:rsidP="002D1ECF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Other information - Committee members are invited to Society events and activities from time to time and may be asked to represent the Committee at external events</w:t>
      </w:r>
    </w:p>
    <w:p w14:paraId="554DE05E" w14:textId="3C943E2C" w:rsidR="002D1ECF" w:rsidRPr="008E07A2" w:rsidRDefault="002D1ECF" w:rsidP="002D1ECF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For more information please contact the Secretary - </w:t>
      </w:r>
      <w:hyperlink r:id="rId7" w:history="1">
        <w:r w:rsidRPr="008E07A2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en-GB"/>
          </w:rPr>
          <w:t>edward.parker@midcounties.coop</w:t>
        </w:r>
      </w:hyperlink>
      <w:r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 - 01926 516</w:t>
      </w:r>
      <w:r w:rsidR="003071E4"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r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006</w:t>
      </w:r>
    </w:p>
    <w:p w14:paraId="2A6169DC" w14:textId="2899DD8C" w:rsidR="002D1ECF" w:rsidRPr="008E07A2" w:rsidRDefault="00C963EE" w:rsidP="008E07A2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For more information regarding the Young Co-operators elections, please email </w:t>
      </w:r>
      <w:hyperlink r:id="rId8" w:history="1">
        <w:r w:rsidRPr="008E07A2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YCN@midcounties.coop</w:t>
        </w:r>
      </w:hyperlink>
      <w:r w:rsidRPr="008E07A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. </w:t>
      </w:r>
    </w:p>
    <w:sectPr w:rsidR="002D1ECF" w:rsidRPr="008E0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64F8F" w14:textId="77777777" w:rsidR="00067AD6" w:rsidRDefault="00067AD6" w:rsidP="005674E5">
      <w:pPr>
        <w:spacing w:after="0" w:line="240" w:lineRule="auto"/>
      </w:pPr>
      <w:r>
        <w:separator/>
      </w:r>
    </w:p>
  </w:endnote>
  <w:endnote w:type="continuationSeparator" w:id="0">
    <w:p w14:paraId="1CC8485B" w14:textId="77777777" w:rsidR="00067AD6" w:rsidRDefault="00067AD6" w:rsidP="0056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EE792" w14:textId="77777777" w:rsidR="00067AD6" w:rsidRDefault="00067AD6" w:rsidP="005674E5">
      <w:pPr>
        <w:spacing w:after="0" w:line="240" w:lineRule="auto"/>
      </w:pPr>
      <w:r>
        <w:separator/>
      </w:r>
    </w:p>
  </w:footnote>
  <w:footnote w:type="continuationSeparator" w:id="0">
    <w:p w14:paraId="1CFF4589" w14:textId="77777777" w:rsidR="00067AD6" w:rsidRDefault="00067AD6" w:rsidP="00567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D100F"/>
    <w:multiLevelType w:val="multilevel"/>
    <w:tmpl w:val="9CC6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wMzA2NDOztDQxMTJS0lEKTi0uzszPAykwqQUAJR1GBSwAAAA="/>
  </w:docVars>
  <w:rsids>
    <w:rsidRoot w:val="002D1ECF"/>
    <w:rsid w:val="00005BE5"/>
    <w:rsid w:val="0006249F"/>
    <w:rsid w:val="00067AD6"/>
    <w:rsid w:val="000C5D14"/>
    <w:rsid w:val="000F3E6A"/>
    <w:rsid w:val="001B2BFF"/>
    <w:rsid w:val="00283F3D"/>
    <w:rsid w:val="002D1ECF"/>
    <w:rsid w:val="003071E4"/>
    <w:rsid w:val="00310B02"/>
    <w:rsid w:val="003E1404"/>
    <w:rsid w:val="004273EF"/>
    <w:rsid w:val="004A309B"/>
    <w:rsid w:val="00532D12"/>
    <w:rsid w:val="005674E5"/>
    <w:rsid w:val="0066490E"/>
    <w:rsid w:val="006A0FBB"/>
    <w:rsid w:val="006B39AA"/>
    <w:rsid w:val="0080003F"/>
    <w:rsid w:val="00831A10"/>
    <w:rsid w:val="00895331"/>
    <w:rsid w:val="008E07A2"/>
    <w:rsid w:val="009D39F7"/>
    <w:rsid w:val="00A57F72"/>
    <w:rsid w:val="00A91D6B"/>
    <w:rsid w:val="00B37378"/>
    <w:rsid w:val="00C963EE"/>
    <w:rsid w:val="00CA0E98"/>
    <w:rsid w:val="00CF7857"/>
    <w:rsid w:val="00E55DCD"/>
    <w:rsid w:val="00F2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E0ED6"/>
  <w15:chartTrackingRefBased/>
  <w15:docId w15:val="{D46D8AD4-2519-4C8E-BD77-210F3101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1E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1EC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D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D1ECF"/>
    <w:rPr>
      <w:color w:val="0000FF"/>
      <w:u w:val="single"/>
    </w:rPr>
  </w:style>
  <w:style w:type="paragraph" w:styleId="NoSpacing">
    <w:name w:val="No Spacing"/>
    <w:uiPriority w:val="1"/>
    <w:qFormat/>
    <w:rsid w:val="003071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67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4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4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4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4E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96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4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CN@midcounties.coo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ward.parker@midcounties.co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O'Leary</dc:creator>
  <cp:keywords/>
  <dc:description/>
  <cp:lastModifiedBy>Callum Dunne</cp:lastModifiedBy>
  <cp:revision>4</cp:revision>
  <dcterms:created xsi:type="dcterms:W3CDTF">2021-05-25T10:05:00Z</dcterms:created>
  <dcterms:modified xsi:type="dcterms:W3CDTF">2021-05-26T12:26:00Z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74e17b-d8d0-4731-945f-6a05a4cc5c34_Enabled">
    <vt:lpwstr>true</vt:lpwstr>
  </property>
  <property fmtid="{D5CDD505-2E9C-101B-9397-08002B2CF9AE}" pid="3" name="MSIP_Label_4074e17b-d8d0-4731-945f-6a05a4cc5c34_SetDate">
    <vt:lpwstr>2021-04-15T08:22:59Z</vt:lpwstr>
  </property>
  <property fmtid="{D5CDD505-2E9C-101B-9397-08002B2CF9AE}" pid="4" name="MSIP_Label_4074e17b-d8d0-4731-945f-6a05a4cc5c34_Method">
    <vt:lpwstr>Standard</vt:lpwstr>
  </property>
  <property fmtid="{D5CDD505-2E9C-101B-9397-08002B2CF9AE}" pid="5" name="MSIP_Label_4074e17b-d8d0-4731-945f-6a05a4cc5c34_Name">
    <vt:lpwstr>4074e17b-d8d0-4731-945f-6a05a4cc5c34</vt:lpwstr>
  </property>
  <property fmtid="{D5CDD505-2E9C-101B-9397-08002B2CF9AE}" pid="6" name="MSIP_Label_4074e17b-d8d0-4731-945f-6a05a4cc5c34_SiteId">
    <vt:lpwstr>a8272d25-1020-438a-a5d0-a38cd3ff38b0</vt:lpwstr>
  </property>
  <property fmtid="{D5CDD505-2E9C-101B-9397-08002B2CF9AE}" pid="7" name="MSIP_Label_4074e17b-d8d0-4731-945f-6a05a4cc5c34_ActionId">
    <vt:lpwstr>0add74be-8942-4d0f-bf15-81a9d8570239</vt:lpwstr>
  </property>
  <property fmtid="{D5CDD505-2E9C-101B-9397-08002B2CF9AE}" pid="8" name="MSIP_Label_4074e17b-d8d0-4731-945f-6a05a4cc5c34_ContentBits">
    <vt:lpwstr>0</vt:lpwstr>
  </property>
</Properties>
</file>