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B4E4" w14:textId="77777777" w:rsidR="00FD61A9" w:rsidRPr="00624491" w:rsidRDefault="00FD61A9" w:rsidP="00A87066">
      <w:pPr>
        <w:pStyle w:val="Heading2"/>
        <w:spacing w:line="276" w:lineRule="auto"/>
        <w:ind w:left="0"/>
        <w:jc w:val="center"/>
        <w:rPr>
          <w:rFonts w:ascii="Calibri" w:hAnsi="Calibri" w:cs="Calibri"/>
        </w:rPr>
      </w:pPr>
      <w:r w:rsidRPr="00624491">
        <w:rPr>
          <w:rFonts w:ascii="Calibri" w:hAnsi="Calibri" w:cs="Calibri"/>
        </w:rPr>
        <w:t>The Midcounties Co-operative Limited</w:t>
      </w:r>
    </w:p>
    <w:p w14:paraId="19B4263A" w14:textId="05079B54" w:rsidR="007C7C17" w:rsidRPr="00624491" w:rsidRDefault="00FD61A9" w:rsidP="00A87066">
      <w:pPr>
        <w:pStyle w:val="Heading2"/>
        <w:spacing w:line="276" w:lineRule="auto"/>
        <w:ind w:left="0"/>
        <w:jc w:val="center"/>
        <w:rPr>
          <w:rFonts w:ascii="Calibri" w:hAnsi="Calibri" w:cs="Calibri"/>
        </w:rPr>
      </w:pPr>
      <w:r w:rsidRPr="00624491">
        <w:rPr>
          <w:rFonts w:ascii="Calibri" w:hAnsi="Calibri" w:cs="Calibri"/>
        </w:rPr>
        <w:t xml:space="preserve">Minutes of the </w:t>
      </w:r>
      <w:r w:rsidR="00C561D0" w:rsidRPr="00624491">
        <w:rPr>
          <w:rFonts w:ascii="Calibri" w:hAnsi="Calibri" w:cs="Calibri"/>
        </w:rPr>
        <w:t xml:space="preserve">Special Meeting </w:t>
      </w:r>
      <w:r w:rsidR="001B41D7" w:rsidRPr="00624491">
        <w:rPr>
          <w:rFonts w:ascii="Calibri" w:hAnsi="Calibri" w:cs="Calibri"/>
        </w:rPr>
        <w:t>of Members</w:t>
      </w:r>
      <w:r w:rsidRPr="00624491">
        <w:rPr>
          <w:rFonts w:ascii="Calibri" w:hAnsi="Calibri" w:cs="Calibri"/>
        </w:rPr>
        <w:t xml:space="preserve"> </w:t>
      </w:r>
    </w:p>
    <w:p w14:paraId="46B24EF7" w14:textId="4CF02E3C" w:rsidR="00DA5878" w:rsidRPr="00624491" w:rsidRDefault="00DA5878" w:rsidP="00A87066">
      <w:pPr>
        <w:pStyle w:val="Heading2"/>
        <w:spacing w:line="276" w:lineRule="auto"/>
        <w:jc w:val="center"/>
        <w:rPr>
          <w:rFonts w:ascii="Calibri" w:hAnsi="Calibri" w:cs="Calibri"/>
        </w:rPr>
      </w:pPr>
      <w:r w:rsidRPr="00624491">
        <w:rPr>
          <w:rFonts w:ascii="Calibri" w:hAnsi="Calibri" w:cs="Calibri"/>
        </w:rPr>
        <w:t>held online</w:t>
      </w:r>
    </w:p>
    <w:p w14:paraId="418C4567" w14:textId="77777777" w:rsidR="00DA5878" w:rsidRPr="00624491" w:rsidRDefault="00DA5878" w:rsidP="00A87066">
      <w:pPr>
        <w:pStyle w:val="Heading2"/>
        <w:spacing w:line="276" w:lineRule="auto"/>
        <w:ind w:left="0"/>
        <w:jc w:val="center"/>
        <w:rPr>
          <w:rFonts w:ascii="Calibri" w:hAnsi="Calibri" w:cs="Calibri"/>
        </w:rPr>
      </w:pPr>
    </w:p>
    <w:p w14:paraId="3D4F5AEF" w14:textId="78EA0D88" w:rsidR="00DA5878" w:rsidRPr="00624491" w:rsidRDefault="00DA5878" w:rsidP="00A87066">
      <w:pPr>
        <w:pStyle w:val="Heading2"/>
        <w:spacing w:line="276" w:lineRule="auto"/>
        <w:ind w:left="0"/>
        <w:jc w:val="center"/>
        <w:rPr>
          <w:rFonts w:ascii="Calibri" w:hAnsi="Calibri" w:cs="Calibri"/>
        </w:rPr>
      </w:pPr>
      <w:r w:rsidRPr="00624491">
        <w:rPr>
          <w:rFonts w:ascii="Calibri" w:hAnsi="Calibri" w:cs="Calibri"/>
        </w:rPr>
        <w:t>1</w:t>
      </w:r>
      <w:r w:rsidR="00A570A5" w:rsidRPr="00624491">
        <w:rPr>
          <w:rFonts w:ascii="Calibri" w:hAnsi="Calibri" w:cs="Calibri"/>
        </w:rPr>
        <w:t>5</w:t>
      </w:r>
      <w:r w:rsidRPr="00624491">
        <w:rPr>
          <w:rFonts w:ascii="Calibri" w:hAnsi="Calibri" w:cs="Calibri"/>
        </w:rPr>
        <w:t xml:space="preserve"> </w:t>
      </w:r>
      <w:r w:rsidR="00A570A5" w:rsidRPr="00624491">
        <w:rPr>
          <w:rFonts w:ascii="Calibri" w:hAnsi="Calibri" w:cs="Calibri"/>
        </w:rPr>
        <w:t>July</w:t>
      </w:r>
      <w:r w:rsidRPr="00624491">
        <w:rPr>
          <w:rFonts w:ascii="Calibri" w:hAnsi="Calibri" w:cs="Calibri"/>
        </w:rPr>
        <w:t xml:space="preserve"> 202</w:t>
      </w:r>
      <w:r w:rsidR="00A570A5" w:rsidRPr="00624491">
        <w:rPr>
          <w:rFonts w:ascii="Calibri" w:hAnsi="Calibri" w:cs="Calibri"/>
        </w:rPr>
        <w:t>5</w:t>
      </w:r>
      <w:r w:rsidRPr="00624491">
        <w:rPr>
          <w:rFonts w:ascii="Calibri" w:hAnsi="Calibri" w:cs="Calibri"/>
        </w:rPr>
        <w:t xml:space="preserve"> at </w:t>
      </w:r>
      <w:r w:rsidR="00A570A5" w:rsidRPr="00624491">
        <w:rPr>
          <w:rFonts w:ascii="Calibri" w:hAnsi="Calibri" w:cs="Calibri"/>
        </w:rPr>
        <w:t>6.00pm</w:t>
      </w:r>
    </w:p>
    <w:p w14:paraId="7BA12DAF" w14:textId="77777777" w:rsidR="005F6701" w:rsidRPr="00624491" w:rsidRDefault="005F6701" w:rsidP="00A87066">
      <w:pPr>
        <w:pStyle w:val="BodyText"/>
        <w:spacing w:line="276" w:lineRule="auto"/>
        <w:rPr>
          <w:rFonts w:ascii="Calibri" w:hAnsi="Calibri" w:cs="Calibri"/>
          <w:b/>
        </w:rPr>
      </w:pPr>
    </w:p>
    <w:p w14:paraId="6FBA3BFB" w14:textId="77777777" w:rsidR="0015272A" w:rsidRPr="00624491" w:rsidRDefault="0015272A" w:rsidP="00A87066">
      <w:pPr>
        <w:spacing w:line="276" w:lineRule="auto"/>
        <w:rPr>
          <w:rFonts w:ascii="Calibri" w:hAnsi="Calibri" w:cs="Calibri"/>
          <w:b/>
          <w:sz w:val="24"/>
          <w:szCs w:val="24"/>
        </w:rPr>
      </w:pPr>
      <w:r w:rsidRPr="00624491">
        <w:rPr>
          <w:rFonts w:ascii="Calibri" w:hAnsi="Calibri" w:cs="Calibri"/>
          <w:b/>
          <w:sz w:val="24"/>
          <w:szCs w:val="24"/>
        </w:rPr>
        <w:t>Directors present:</w:t>
      </w:r>
    </w:p>
    <w:p w14:paraId="569C0D22" w14:textId="77777777" w:rsidR="0015272A" w:rsidRPr="00624491" w:rsidRDefault="0015272A" w:rsidP="00A87066">
      <w:pPr>
        <w:pStyle w:val="BodyText"/>
        <w:spacing w:line="276" w:lineRule="auto"/>
        <w:rPr>
          <w:rFonts w:ascii="Calibri" w:hAnsi="Calibri" w:cs="Calibri"/>
          <w:b/>
        </w:rPr>
      </w:pPr>
    </w:p>
    <w:p w14:paraId="3BB0C26B" w14:textId="68216BEF" w:rsidR="0015272A" w:rsidRPr="00624491" w:rsidRDefault="00A570A5" w:rsidP="009874FB">
      <w:pPr>
        <w:spacing w:line="276" w:lineRule="auto"/>
        <w:ind w:left="1134" w:right="4570" w:firstLine="306"/>
        <w:rPr>
          <w:rFonts w:ascii="Calibri" w:hAnsi="Calibri" w:cs="Calibri"/>
          <w:b/>
          <w:sz w:val="24"/>
          <w:szCs w:val="24"/>
        </w:rPr>
      </w:pPr>
      <w:r w:rsidRPr="00624491">
        <w:rPr>
          <w:rFonts w:ascii="Calibri" w:hAnsi="Calibri" w:cs="Calibri"/>
          <w:b/>
          <w:sz w:val="24"/>
          <w:szCs w:val="24"/>
        </w:rPr>
        <w:t>Irene Kirkman</w:t>
      </w:r>
      <w:r w:rsidR="0015272A" w:rsidRPr="00624491">
        <w:rPr>
          <w:rFonts w:ascii="Calibri" w:hAnsi="Calibri" w:cs="Calibri"/>
          <w:b/>
          <w:sz w:val="24"/>
          <w:szCs w:val="24"/>
        </w:rPr>
        <w:t>, President</w:t>
      </w:r>
    </w:p>
    <w:p w14:paraId="071F6063" w14:textId="77777777" w:rsidR="0015272A" w:rsidRPr="00624491" w:rsidRDefault="0015272A" w:rsidP="009874FB">
      <w:pPr>
        <w:spacing w:line="276" w:lineRule="auto"/>
        <w:ind w:left="1440" w:right="2934"/>
        <w:rPr>
          <w:rFonts w:ascii="Calibri" w:hAnsi="Calibri" w:cs="Calibri"/>
          <w:b/>
          <w:sz w:val="24"/>
          <w:szCs w:val="24"/>
        </w:rPr>
      </w:pPr>
      <w:r w:rsidRPr="00624491">
        <w:rPr>
          <w:rFonts w:ascii="Calibri" w:hAnsi="Calibri" w:cs="Calibri"/>
          <w:b/>
          <w:sz w:val="24"/>
          <w:szCs w:val="24"/>
        </w:rPr>
        <w:t>Vivian Woodell, Vice-President</w:t>
      </w:r>
    </w:p>
    <w:p w14:paraId="59C15D73" w14:textId="77777777" w:rsidR="0015272A" w:rsidRPr="00624491" w:rsidRDefault="0015272A" w:rsidP="009874FB">
      <w:pPr>
        <w:spacing w:line="276" w:lineRule="auto"/>
        <w:ind w:left="1440" w:right="3076"/>
        <w:rPr>
          <w:rFonts w:ascii="Calibri" w:hAnsi="Calibri" w:cs="Calibri"/>
          <w:b/>
          <w:sz w:val="24"/>
          <w:szCs w:val="24"/>
        </w:rPr>
      </w:pPr>
      <w:r w:rsidRPr="00624491">
        <w:rPr>
          <w:rFonts w:ascii="Calibri" w:hAnsi="Calibri" w:cs="Calibri"/>
          <w:b/>
          <w:sz w:val="24"/>
          <w:szCs w:val="24"/>
        </w:rPr>
        <w:t>Heather Richardson, Vice-President</w:t>
      </w:r>
    </w:p>
    <w:p w14:paraId="0DD59518" w14:textId="77777777" w:rsidR="0015272A" w:rsidRPr="00624491" w:rsidRDefault="0015272A" w:rsidP="009874FB">
      <w:pPr>
        <w:spacing w:line="276" w:lineRule="auto"/>
        <w:ind w:left="1440" w:right="3076"/>
        <w:rPr>
          <w:rFonts w:ascii="Calibri" w:hAnsi="Calibri" w:cs="Calibri"/>
          <w:b/>
          <w:sz w:val="24"/>
          <w:szCs w:val="24"/>
        </w:rPr>
      </w:pPr>
      <w:r w:rsidRPr="00624491">
        <w:rPr>
          <w:rFonts w:ascii="Calibri" w:hAnsi="Calibri" w:cs="Calibri"/>
          <w:b/>
          <w:sz w:val="24"/>
          <w:szCs w:val="24"/>
        </w:rPr>
        <w:t>Ellie Boyle</w:t>
      </w:r>
    </w:p>
    <w:p w14:paraId="0D6BF3D8" w14:textId="1B1171D8" w:rsidR="001556F3" w:rsidRPr="00624491" w:rsidRDefault="001556F3" w:rsidP="009874FB">
      <w:pPr>
        <w:spacing w:line="276" w:lineRule="auto"/>
        <w:ind w:left="1440" w:right="3076"/>
        <w:rPr>
          <w:rFonts w:ascii="Calibri" w:hAnsi="Calibri" w:cs="Calibri"/>
          <w:b/>
          <w:sz w:val="24"/>
          <w:szCs w:val="24"/>
        </w:rPr>
      </w:pPr>
      <w:r w:rsidRPr="00624491">
        <w:rPr>
          <w:rFonts w:ascii="Calibri" w:hAnsi="Calibri" w:cs="Calibri"/>
          <w:b/>
          <w:sz w:val="24"/>
          <w:szCs w:val="24"/>
        </w:rPr>
        <w:t>Amanda Davis</w:t>
      </w:r>
    </w:p>
    <w:p w14:paraId="0BC82222" w14:textId="2C62EC8E" w:rsidR="00A76C6A" w:rsidRPr="00624491" w:rsidRDefault="00A76C6A" w:rsidP="009874FB">
      <w:pPr>
        <w:spacing w:line="276" w:lineRule="auto"/>
        <w:ind w:left="1440" w:right="3076"/>
        <w:rPr>
          <w:rFonts w:ascii="Calibri" w:hAnsi="Calibri" w:cs="Calibri"/>
          <w:b/>
          <w:sz w:val="24"/>
          <w:szCs w:val="24"/>
        </w:rPr>
      </w:pPr>
      <w:r w:rsidRPr="00624491">
        <w:rPr>
          <w:rFonts w:ascii="Calibri" w:hAnsi="Calibri" w:cs="Calibri"/>
          <w:b/>
          <w:sz w:val="24"/>
          <w:szCs w:val="24"/>
        </w:rPr>
        <w:t>Callum Dunne</w:t>
      </w:r>
    </w:p>
    <w:p w14:paraId="26A79636" w14:textId="496E5B58" w:rsidR="000805B3" w:rsidRPr="00624491" w:rsidRDefault="000805B3" w:rsidP="009874FB">
      <w:pPr>
        <w:spacing w:line="276" w:lineRule="auto"/>
        <w:ind w:left="1440" w:right="3076"/>
        <w:rPr>
          <w:rFonts w:ascii="Calibri" w:hAnsi="Calibri" w:cs="Calibri"/>
          <w:b/>
          <w:sz w:val="24"/>
          <w:szCs w:val="24"/>
        </w:rPr>
      </w:pPr>
      <w:r w:rsidRPr="00624491">
        <w:rPr>
          <w:rFonts w:ascii="Calibri" w:hAnsi="Calibri" w:cs="Calibri"/>
          <w:b/>
          <w:sz w:val="24"/>
          <w:szCs w:val="24"/>
        </w:rPr>
        <w:t>Harvey Griffiths</w:t>
      </w:r>
    </w:p>
    <w:p w14:paraId="78B66BA4" w14:textId="35037F0F" w:rsidR="00A570A5" w:rsidRPr="00624491" w:rsidRDefault="00A570A5" w:rsidP="009874FB">
      <w:pPr>
        <w:spacing w:line="276" w:lineRule="auto"/>
        <w:ind w:left="1440" w:right="3076"/>
        <w:rPr>
          <w:rFonts w:ascii="Calibri" w:hAnsi="Calibri" w:cs="Calibri"/>
          <w:b/>
          <w:sz w:val="24"/>
          <w:szCs w:val="24"/>
        </w:rPr>
      </w:pPr>
      <w:r w:rsidRPr="00624491">
        <w:rPr>
          <w:rFonts w:ascii="Calibri" w:hAnsi="Calibri" w:cs="Calibri"/>
          <w:b/>
          <w:sz w:val="24"/>
          <w:szCs w:val="24"/>
        </w:rPr>
        <w:t>Helen Wiseman</w:t>
      </w:r>
    </w:p>
    <w:p w14:paraId="4E0B9EFA" w14:textId="77777777" w:rsidR="0015272A" w:rsidRPr="00624491" w:rsidRDefault="0015272A" w:rsidP="009874FB">
      <w:pPr>
        <w:spacing w:line="276" w:lineRule="auto"/>
        <w:ind w:left="1440" w:right="3076"/>
        <w:rPr>
          <w:rFonts w:ascii="Calibri" w:hAnsi="Calibri" w:cs="Calibri"/>
          <w:b/>
          <w:sz w:val="24"/>
          <w:szCs w:val="24"/>
        </w:rPr>
      </w:pPr>
      <w:r w:rsidRPr="00624491">
        <w:rPr>
          <w:rFonts w:ascii="Calibri" w:hAnsi="Calibri" w:cs="Calibri"/>
          <w:b/>
          <w:sz w:val="24"/>
          <w:szCs w:val="24"/>
        </w:rPr>
        <w:t>Paul Mather</w:t>
      </w:r>
    </w:p>
    <w:p w14:paraId="34651CC9" w14:textId="77777777" w:rsidR="0015272A" w:rsidRPr="00624491" w:rsidRDefault="0015272A" w:rsidP="009874FB">
      <w:pPr>
        <w:spacing w:line="276" w:lineRule="auto"/>
        <w:ind w:left="1440" w:right="3076"/>
        <w:rPr>
          <w:rFonts w:ascii="Calibri" w:hAnsi="Calibri" w:cs="Calibri"/>
          <w:b/>
          <w:sz w:val="24"/>
          <w:szCs w:val="24"/>
        </w:rPr>
      </w:pPr>
      <w:r w:rsidRPr="00624491">
        <w:rPr>
          <w:rFonts w:ascii="Calibri" w:hAnsi="Calibri" w:cs="Calibri"/>
          <w:b/>
          <w:sz w:val="24"/>
          <w:szCs w:val="24"/>
        </w:rPr>
        <w:t>Barbara Rainford</w:t>
      </w:r>
    </w:p>
    <w:p w14:paraId="2B3E72E5" w14:textId="77777777" w:rsidR="0015272A" w:rsidRPr="00624491" w:rsidRDefault="0015272A" w:rsidP="009874FB">
      <w:pPr>
        <w:spacing w:line="276" w:lineRule="auto"/>
        <w:ind w:left="1440" w:right="3076"/>
        <w:rPr>
          <w:rFonts w:ascii="Calibri" w:hAnsi="Calibri" w:cs="Calibri"/>
          <w:b/>
          <w:sz w:val="24"/>
          <w:szCs w:val="24"/>
        </w:rPr>
      </w:pPr>
      <w:r w:rsidRPr="00624491">
        <w:rPr>
          <w:rFonts w:ascii="Calibri" w:hAnsi="Calibri" w:cs="Calibri"/>
          <w:b/>
          <w:sz w:val="24"/>
          <w:szCs w:val="24"/>
        </w:rPr>
        <w:t>Stephen Hawksworth</w:t>
      </w:r>
    </w:p>
    <w:p w14:paraId="422289A6" w14:textId="349E39F4" w:rsidR="003E09A8" w:rsidRPr="00624491" w:rsidRDefault="003E09A8" w:rsidP="009874FB">
      <w:pPr>
        <w:spacing w:line="276" w:lineRule="auto"/>
        <w:ind w:left="1440" w:right="3076"/>
        <w:rPr>
          <w:rFonts w:ascii="Calibri" w:hAnsi="Calibri" w:cs="Calibri"/>
          <w:b/>
          <w:sz w:val="24"/>
          <w:szCs w:val="24"/>
        </w:rPr>
      </w:pPr>
      <w:r w:rsidRPr="00624491">
        <w:rPr>
          <w:rFonts w:ascii="Calibri" w:hAnsi="Calibri" w:cs="Calibri"/>
          <w:b/>
          <w:sz w:val="24"/>
          <w:szCs w:val="24"/>
        </w:rPr>
        <w:t>Janson Woodall</w:t>
      </w:r>
    </w:p>
    <w:p w14:paraId="15C75C79" w14:textId="77777777" w:rsidR="0015272A" w:rsidRPr="00624491" w:rsidRDefault="0015272A" w:rsidP="00A87066">
      <w:pPr>
        <w:spacing w:line="276" w:lineRule="auto"/>
        <w:ind w:right="99"/>
        <w:rPr>
          <w:rFonts w:ascii="Calibri" w:hAnsi="Calibri" w:cs="Calibri"/>
          <w:b/>
          <w:sz w:val="24"/>
          <w:szCs w:val="24"/>
          <w:highlight w:val="yellow"/>
        </w:rPr>
      </w:pPr>
    </w:p>
    <w:p w14:paraId="1C334183" w14:textId="49C7B26F" w:rsidR="0015272A" w:rsidRPr="00624491" w:rsidRDefault="0015272A" w:rsidP="00A87066">
      <w:pPr>
        <w:spacing w:line="276" w:lineRule="auto"/>
        <w:rPr>
          <w:rFonts w:ascii="Calibri" w:hAnsi="Calibri" w:cs="Calibri"/>
          <w:b/>
          <w:sz w:val="24"/>
          <w:szCs w:val="24"/>
        </w:rPr>
      </w:pPr>
      <w:r w:rsidRPr="00624491">
        <w:rPr>
          <w:rFonts w:ascii="Calibri" w:hAnsi="Calibri" w:cs="Calibri"/>
          <w:b/>
          <w:sz w:val="24"/>
          <w:szCs w:val="24"/>
        </w:rPr>
        <w:t>Apologies from Directors:</w:t>
      </w:r>
    </w:p>
    <w:p w14:paraId="0D1536CD" w14:textId="01E40E39" w:rsidR="00C641BD" w:rsidRPr="00624491" w:rsidRDefault="00C641BD" w:rsidP="00A87066">
      <w:pPr>
        <w:spacing w:line="276" w:lineRule="auto"/>
        <w:rPr>
          <w:rFonts w:ascii="Calibri" w:hAnsi="Calibri" w:cs="Calibri"/>
          <w:b/>
          <w:sz w:val="24"/>
          <w:szCs w:val="24"/>
        </w:rPr>
      </w:pPr>
    </w:p>
    <w:p w14:paraId="2990FB57" w14:textId="1C1BCD7B" w:rsidR="009874FB" w:rsidRPr="00624491" w:rsidRDefault="009874FB" w:rsidP="00A87066">
      <w:pPr>
        <w:spacing w:line="276" w:lineRule="auto"/>
        <w:rPr>
          <w:rFonts w:ascii="Calibri" w:hAnsi="Calibri" w:cs="Calibri"/>
          <w:b/>
          <w:sz w:val="24"/>
          <w:szCs w:val="24"/>
        </w:rPr>
      </w:pPr>
      <w:r w:rsidRPr="00624491">
        <w:rPr>
          <w:rFonts w:ascii="Calibri" w:hAnsi="Calibri" w:cs="Calibri"/>
          <w:b/>
          <w:sz w:val="24"/>
          <w:szCs w:val="24"/>
        </w:rPr>
        <w:tab/>
      </w:r>
      <w:r w:rsidRPr="00624491">
        <w:rPr>
          <w:rFonts w:ascii="Calibri" w:hAnsi="Calibri" w:cs="Calibri"/>
          <w:b/>
          <w:sz w:val="24"/>
          <w:szCs w:val="24"/>
        </w:rPr>
        <w:tab/>
        <w:t>Bernadette Connor</w:t>
      </w:r>
    </w:p>
    <w:p w14:paraId="43145626" w14:textId="0C335C4B" w:rsidR="00A76C6A" w:rsidRPr="00624491" w:rsidRDefault="00A76C6A" w:rsidP="00A76C6A">
      <w:pPr>
        <w:spacing w:line="276" w:lineRule="auto"/>
        <w:ind w:left="720" w:firstLine="720"/>
        <w:rPr>
          <w:rFonts w:ascii="Calibri" w:hAnsi="Calibri" w:cs="Calibri"/>
          <w:b/>
          <w:sz w:val="24"/>
          <w:szCs w:val="24"/>
        </w:rPr>
      </w:pPr>
      <w:r w:rsidRPr="00624491">
        <w:rPr>
          <w:rFonts w:ascii="Calibri" w:hAnsi="Calibri" w:cs="Calibri"/>
          <w:b/>
          <w:sz w:val="24"/>
          <w:szCs w:val="24"/>
        </w:rPr>
        <w:t>Vicky Green</w:t>
      </w:r>
    </w:p>
    <w:p w14:paraId="3D98B81D" w14:textId="76A6FB98" w:rsidR="00FA3A29" w:rsidRPr="00624491" w:rsidRDefault="00FA3A29" w:rsidP="00A76C6A">
      <w:pPr>
        <w:spacing w:line="276" w:lineRule="auto"/>
        <w:ind w:left="720" w:firstLine="720"/>
        <w:rPr>
          <w:rFonts w:ascii="Calibri" w:hAnsi="Calibri" w:cs="Calibri"/>
          <w:b/>
          <w:sz w:val="24"/>
          <w:szCs w:val="24"/>
        </w:rPr>
      </w:pPr>
      <w:r w:rsidRPr="00624491">
        <w:rPr>
          <w:rFonts w:ascii="Calibri" w:hAnsi="Calibri" w:cs="Calibri"/>
          <w:b/>
          <w:sz w:val="24"/>
          <w:szCs w:val="24"/>
        </w:rPr>
        <w:t>Fiona Ravenscroft</w:t>
      </w:r>
    </w:p>
    <w:p w14:paraId="0E7350C9" w14:textId="79EC602E" w:rsidR="00FA3A29" w:rsidRPr="00624491" w:rsidRDefault="00FA3A29" w:rsidP="00A76C6A">
      <w:pPr>
        <w:spacing w:line="276" w:lineRule="auto"/>
        <w:ind w:left="720" w:firstLine="720"/>
        <w:rPr>
          <w:rFonts w:ascii="Calibri" w:hAnsi="Calibri" w:cs="Calibri"/>
          <w:b/>
          <w:sz w:val="24"/>
          <w:szCs w:val="24"/>
        </w:rPr>
      </w:pPr>
      <w:r w:rsidRPr="00624491">
        <w:rPr>
          <w:rFonts w:ascii="Calibri" w:hAnsi="Calibri" w:cs="Calibri"/>
          <w:b/>
          <w:sz w:val="24"/>
          <w:szCs w:val="24"/>
        </w:rPr>
        <w:t>Nick Milton</w:t>
      </w:r>
    </w:p>
    <w:p w14:paraId="7564F0DD" w14:textId="77777777" w:rsidR="0015272A" w:rsidRPr="00624491" w:rsidRDefault="0015272A" w:rsidP="00A87066">
      <w:pPr>
        <w:tabs>
          <w:tab w:val="left" w:pos="1134"/>
        </w:tabs>
        <w:spacing w:line="276" w:lineRule="auto"/>
        <w:rPr>
          <w:rFonts w:ascii="Calibri" w:hAnsi="Calibri" w:cs="Calibri"/>
          <w:b/>
          <w:sz w:val="24"/>
          <w:szCs w:val="24"/>
        </w:rPr>
      </w:pPr>
    </w:p>
    <w:p w14:paraId="3C7949EB" w14:textId="0BABBF1E" w:rsidR="0015272A" w:rsidRPr="00624491" w:rsidRDefault="00F51973" w:rsidP="00A87066">
      <w:pPr>
        <w:spacing w:line="276" w:lineRule="auto"/>
        <w:rPr>
          <w:rFonts w:ascii="Calibri" w:hAnsi="Calibri" w:cs="Calibri"/>
          <w:b/>
          <w:sz w:val="24"/>
          <w:szCs w:val="24"/>
        </w:rPr>
      </w:pPr>
      <w:r w:rsidRPr="00624491">
        <w:rPr>
          <w:rFonts w:ascii="Calibri" w:hAnsi="Calibri" w:cs="Calibri"/>
          <w:b/>
          <w:sz w:val="24"/>
          <w:szCs w:val="24"/>
        </w:rPr>
        <w:t>163</w:t>
      </w:r>
      <w:r w:rsidR="0015272A" w:rsidRPr="00624491">
        <w:rPr>
          <w:rFonts w:ascii="Calibri" w:hAnsi="Calibri" w:cs="Calibri"/>
          <w:b/>
          <w:sz w:val="24"/>
          <w:szCs w:val="24"/>
        </w:rPr>
        <w:t xml:space="preserve"> members attending (including Directors and Officers) </w:t>
      </w:r>
    </w:p>
    <w:p w14:paraId="716C2D50" w14:textId="249EF2F5" w:rsidR="00FD61A9" w:rsidRPr="00624491" w:rsidRDefault="00FD61A9" w:rsidP="00A87066">
      <w:pPr>
        <w:spacing w:line="276" w:lineRule="auto"/>
        <w:rPr>
          <w:rFonts w:ascii="Calibri" w:hAnsi="Calibri" w:cs="Calibri"/>
          <w:b/>
          <w:sz w:val="24"/>
          <w:szCs w:val="24"/>
        </w:rPr>
      </w:pPr>
    </w:p>
    <w:p w14:paraId="6E2C7F15" w14:textId="3C142A30" w:rsidR="0095762C" w:rsidRPr="00624491" w:rsidRDefault="0095762C" w:rsidP="00A87066">
      <w:pPr>
        <w:spacing w:line="276" w:lineRule="auto"/>
        <w:rPr>
          <w:rFonts w:ascii="Calibri" w:hAnsi="Calibri" w:cs="Calibri"/>
          <w:b/>
          <w:sz w:val="24"/>
          <w:szCs w:val="24"/>
        </w:rPr>
      </w:pPr>
    </w:p>
    <w:p w14:paraId="577A0E39" w14:textId="51F5BA60" w:rsidR="001812B9" w:rsidRPr="00624491" w:rsidRDefault="001812B9" w:rsidP="00A87066">
      <w:pPr>
        <w:pStyle w:val="BodyText"/>
        <w:spacing w:line="276" w:lineRule="auto"/>
        <w:ind w:right="264"/>
        <w:rPr>
          <w:rFonts w:ascii="Calibri" w:hAnsi="Calibri" w:cs="Calibri"/>
          <w:b/>
          <w:bCs/>
        </w:rPr>
      </w:pPr>
      <w:r w:rsidRPr="00624491">
        <w:rPr>
          <w:rFonts w:ascii="Calibri" w:hAnsi="Calibri" w:cs="Calibri"/>
          <w:b/>
          <w:bCs/>
        </w:rPr>
        <w:t>2</w:t>
      </w:r>
      <w:r w:rsidR="00EF517C" w:rsidRPr="00624491">
        <w:rPr>
          <w:rFonts w:ascii="Calibri" w:hAnsi="Calibri" w:cs="Calibri"/>
          <w:b/>
          <w:bCs/>
        </w:rPr>
        <w:t>5</w:t>
      </w:r>
      <w:r w:rsidRPr="00624491">
        <w:rPr>
          <w:rFonts w:ascii="Calibri" w:hAnsi="Calibri" w:cs="Calibri"/>
          <w:b/>
          <w:bCs/>
        </w:rPr>
        <w:t>/</w:t>
      </w:r>
      <w:r w:rsidR="00EF517C" w:rsidRPr="00624491">
        <w:rPr>
          <w:rFonts w:ascii="Calibri" w:hAnsi="Calibri" w:cs="Calibri"/>
          <w:b/>
          <w:bCs/>
        </w:rPr>
        <w:t>13</w:t>
      </w:r>
      <w:r w:rsidRPr="00624491">
        <w:rPr>
          <w:rFonts w:ascii="Calibri" w:hAnsi="Calibri" w:cs="Calibri"/>
          <w:b/>
          <w:bCs/>
        </w:rPr>
        <w:tab/>
      </w:r>
      <w:r w:rsidR="00384460" w:rsidRPr="00624491">
        <w:rPr>
          <w:rFonts w:ascii="Calibri" w:hAnsi="Calibri" w:cs="Calibri"/>
          <w:b/>
          <w:bCs/>
        </w:rPr>
        <w:tab/>
      </w:r>
      <w:r w:rsidRPr="00624491">
        <w:rPr>
          <w:rFonts w:ascii="Calibri" w:hAnsi="Calibri" w:cs="Calibri"/>
          <w:b/>
          <w:bCs/>
        </w:rPr>
        <w:t xml:space="preserve">Meeting purpose </w:t>
      </w:r>
      <w:r w:rsidR="00855204" w:rsidRPr="00624491">
        <w:rPr>
          <w:rFonts w:ascii="Calibri" w:hAnsi="Calibri" w:cs="Calibri"/>
          <w:b/>
          <w:bCs/>
        </w:rPr>
        <w:t>and background</w:t>
      </w:r>
    </w:p>
    <w:p w14:paraId="00809048" w14:textId="77777777" w:rsidR="001812B9" w:rsidRPr="00624491" w:rsidRDefault="001812B9" w:rsidP="00A87066">
      <w:pPr>
        <w:pStyle w:val="BodyText"/>
        <w:spacing w:line="276" w:lineRule="auto"/>
        <w:ind w:right="264"/>
        <w:rPr>
          <w:rFonts w:ascii="Calibri" w:hAnsi="Calibri" w:cs="Calibri"/>
        </w:rPr>
      </w:pPr>
    </w:p>
    <w:p w14:paraId="0929FA2D" w14:textId="77777777" w:rsidR="00DC2EF5" w:rsidRPr="00624491" w:rsidRDefault="001812B9" w:rsidP="00040EB6">
      <w:pPr>
        <w:spacing w:line="276" w:lineRule="auto"/>
        <w:rPr>
          <w:rFonts w:ascii="Calibri" w:hAnsi="Calibri" w:cs="Calibri"/>
          <w:sz w:val="24"/>
          <w:szCs w:val="24"/>
        </w:rPr>
      </w:pPr>
      <w:r w:rsidRPr="00624491">
        <w:rPr>
          <w:rFonts w:ascii="Calibri" w:hAnsi="Calibri" w:cs="Calibri"/>
          <w:sz w:val="24"/>
          <w:szCs w:val="24"/>
        </w:rPr>
        <w:t xml:space="preserve">The meeting had been convened to consider and approve (or otherwise) proposed changes to the Society’s Rules. </w:t>
      </w:r>
    </w:p>
    <w:p w14:paraId="0C558720" w14:textId="77777777" w:rsidR="00DC2EF5" w:rsidRPr="00624491" w:rsidRDefault="00DC2EF5" w:rsidP="00040EB6">
      <w:pPr>
        <w:spacing w:line="276" w:lineRule="auto"/>
        <w:rPr>
          <w:rFonts w:ascii="Calibri" w:hAnsi="Calibri" w:cs="Calibri"/>
          <w:sz w:val="24"/>
          <w:szCs w:val="24"/>
        </w:rPr>
      </w:pPr>
    </w:p>
    <w:p w14:paraId="03E61FEF" w14:textId="032B407A" w:rsidR="00F66872" w:rsidRPr="00624491" w:rsidRDefault="00D10A40" w:rsidP="00F66872">
      <w:pPr>
        <w:spacing w:line="276" w:lineRule="auto"/>
        <w:rPr>
          <w:rFonts w:ascii="Calibri" w:hAnsi="Calibri" w:cs="Calibri"/>
          <w:sz w:val="24"/>
          <w:szCs w:val="24"/>
          <w:lang w:val="en-GB"/>
        </w:rPr>
      </w:pPr>
      <w:r w:rsidRPr="00624491">
        <w:rPr>
          <w:rFonts w:ascii="Calibri" w:hAnsi="Calibri" w:cs="Calibri"/>
          <w:sz w:val="24"/>
          <w:szCs w:val="24"/>
        </w:rPr>
        <w:t>Th</w:t>
      </w:r>
      <w:r w:rsidR="00E97D3A" w:rsidRPr="00624491">
        <w:rPr>
          <w:rFonts w:ascii="Calibri" w:hAnsi="Calibri" w:cs="Calibri"/>
          <w:sz w:val="24"/>
          <w:szCs w:val="24"/>
        </w:rPr>
        <w:t xml:space="preserve">e meeting </w:t>
      </w:r>
      <w:r w:rsidRPr="00624491">
        <w:rPr>
          <w:rFonts w:ascii="Calibri" w:hAnsi="Calibri" w:cs="Calibri"/>
          <w:sz w:val="24"/>
          <w:szCs w:val="24"/>
        </w:rPr>
        <w:t xml:space="preserve">followed </w:t>
      </w:r>
      <w:r w:rsidR="00E844C6" w:rsidRPr="00624491">
        <w:rPr>
          <w:rFonts w:ascii="Calibri" w:hAnsi="Calibri" w:cs="Calibri"/>
          <w:sz w:val="24"/>
          <w:szCs w:val="24"/>
        </w:rPr>
        <w:t xml:space="preserve">on from the Special General Meeting held on 24 May 2025 at which a Rule change was proposed </w:t>
      </w:r>
      <w:r w:rsidR="009B01DB" w:rsidRPr="00624491">
        <w:rPr>
          <w:rFonts w:ascii="Calibri" w:hAnsi="Calibri" w:cs="Calibri"/>
          <w:sz w:val="24"/>
          <w:szCs w:val="24"/>
        </w:rPr>
        <w:t>allowing for</w:t>
      </w:r>
      <w:r w:rsidR="00E844C6" w:rsidRPr="00624491">
        <w:rPr>
          <w:rFonts w:ascii="Calibri" w:hAnsi="Calibri" w:cs="Calibri"/>
          <w:sz w:val="24"/>
          <w:szCs w:val="24"/>
        </w:rPr>
        <w:t xml:space="preserve"> the appointment of an </w:t>
      </w:r>
      <w:r w:rsidR="00F66872" w:rsidRPr="00624491">
        <w:rPr>
          <w:rFonts w:ascii="Calibri" w:hAnsi="Calibri" w:cs="Calibri"/>
          <w:sz w:val="24"/>
          <w:szCs w:val="24"/>
          <w:lang w:val="en-GB"/>
        </w:rPr>
        <w:t>independent non-executive director</w:t>
      </w:r>
      <w:r w:rsidR="00A53972" w:rsidRPr="00624491">
        <w:rPr>
          <w:rFonts w:ascii="Calibri" w:hAnsi="Calibri" w:cs="Calibri"/>
          <w:sz w:val="24"/>
          <w:szCs w:val="24"/>
          <w:lang w:val="en-GB"/>
        </w:rPr>
        <w:t xml:space="preserve"> (INED)</w:t>
      </w:r>
      <w:r w:rsidR="00F66872" w:rsidRPr="00624491">
        <w:rPr>
          <w:rFonts w:ascii="Calibri" w:hAnsi="Calibri" w:cs="Calibri"/>
          <w:sz w:val="24"/>
          <w:szCs w:val="24"/>
          <w:lang w:val="en-GB"/>
        </w:rPr>
        <w:t xml:space="preserve"> to the Board</w:t>
      </w:r>
      <w:r w:rsidR="009B01DB" w:rsidRPr="00624491">
        <w:rPr>
          <w:rFonts w:ascii="Calibri" w:hAnsi="Calibri" w:cs="Calibri"/>
          <w:sz w:val="24"/>
          <w:szCs w:val="24"/>
          <w:lang w:val="en-GB"/>
        </w:rPr>
        <w:t xml:space="preserve">.  At that meeting, an amendment to the Rule change </w:t>
      </w:r>
      <w:r w:rsidR="00A9389B" w:rsidRPr="00624491">
        <w:rPr>
          <w:rFonts w:ascii="Calibri" w:hAnsi="Calibri" w:cs="Calibri"/>
          <w:sz w:val="24"/>
          <w:szCs w:val="24"/>
          <w:lang w:val="en-GB"/>
        </w:rPr>
        <w:t xml:space="preserve">was </w:t>
      </w:r>
      <w:r w:rsidR="00A9389B" w:rsidRPr="00624491">
        <w:rPr>
          <w:rFonts w:ascii="Calibri" w:hAnsi="Calibri" w:cs="Calibri"/>
          <w:sz w:val="24"/>
          <w:szCs w:val="24"/>
          <w:lang w:val="en-GB"/>
        </w:rPr>
        <w:lastRenderedPageBreak/>
        <w:t>suggested</w:t>
      </w:r>
      <w:r w:rsidR="009B01DB" w:rsidRPr="00624491">
        <w:rPr>
          <w:rFonts w:ascii="Calibri" w:hAnsi="Calibri" w:cs="Calibri"/>
          <w:sz w:val="24"/>
          <w:szCs w:val="24"/>
          <w:lang w:val="en-GB"/>
        </w:rPr>
        <w:t xml:space="preserve"> </w:t>
      </w:r>
      <w:r w:rsidR="0019547C" w:rsidRPr="00624491">
        <w:rPr>
          <w:rFonts w:ascii="Calibri" w:hAnsi="Calibri" w:cs="Calibri"/>
          <w:sz w:val="24"/>
          <w:szCs w:val="24"/>
          <w:lang w:val="en-GB"/>
        </w:rPr>
        <w:t>by a member.  The amendment was passed and then the Rule change voted on as amended.</w:t>
      </w:r>
    </w:p>
    <w:p w14:paraId="2FFD38F9" w14:textId="77777777" w:rsidR="0019547C" w:rsidRPr="00624491" w:rsidRDefault="0019547C" w:rsidP="00F66872">
      <w:pPr>
        <w:spacing w:line="276" w:lineRule="auto"/>
        <w:rPr>
          <w:rFonts w:ascii="Calibri" w:hAnsi="Calibri" w:cs="Calibri"/>
          <w:sz w:val="24"/>
          <w:szCs w:val="24"/>
          <w:lang w:val="en-GB"/>
        </w:rPr>
      </w:pPr>
    </w:p>
    <w:p w14:paraId="6AAA36BC" w14:textId="40C25C8A" w:rsidR="007F70C7" w:rsidRPr="00624491" w:rsidRDefault="007F70C7" w:rsidP="007F70C7">
      <w:pPr>
        <w:spacing w:line="276" w:lineRule="auto"/>
        <w:rPr>
          <w:rFonts w:ascii="Calibri" w:hAnsi="Calibri" w:cs="Calibri"/>
          <w:sz w:val="24"/>
          <w:szCs w:val="24"/>
        </w:rPr>
      </w:pPr>
      <w:r w:rsidRPr="00624491">
        <w:rPr>
          <w:rFonts w:ascii="Calibri" w:hAnsi="Calibri" w:cs="Calibri"/>
          <w:sz w:val="24"/>
          <w:szCs w:val="24"/>
        </w:rPr>
        <w:t>Following the meeting, a detailed review of the Society’s Rules show</w:t>
      </w:r>
      <w:r w:rsidR="00A9389B" w:rsidRPr="00624491">
        <w:rPr>
          <w:rFonts w:ascii="Calibri" w:hAnsi="Calibri" w:cs="Calibri"/>
          <w:sz w:val="24"/>
          <w:szCs w:val="24"/>
        </w:rPr>
        <w:t>ed</w:t>
      </w:r>
      <w:r w:rsidRPr="00624491">
        <w:rPr>
          <w:rFonts w:ascii="Calibri" w:hAnsi="Calibri" w:cs="Calibri"/>
          <w:sz w:val="24"/>
          <w:szCs w:val="24"/>
        </w:rPr>
        <w:t xml:space="preserve"> that it </w:t>
      </w:r>
      <w:r w:rsidR="00A9389B" w:rsidRPr="00624491">
        <w:rPr>
          <w:rFonts w:ascii="Calibri" w:hAnsi="Calibri" w:cs="Calibri"/>
          <w:sz w:val="24"/>
          <w:szCs w:val="24"/>
        </w:rPr>
        <w:t>was</w:t>
      </w:r>
      <w:r w:rsidRPr="00624491">
        <w:rPr>
          <w:rFonts w:ascii="Calibri" w:hAnsi="Calibri" w:cs="Calibri"/>
          <w:sz w:val="24"/>
          <w:szCs w:val="24"/>
        </w:rPr>
        <w:t xml:space="preserve"> not possible to accept amendments to proposals put forward during a Special Meeting </w:t>
      </w:r>
      <w:r w:rsidR="00D82C7F" w:rsidRPr="00624491">
        <w:rPr>
          <w:rFonts w:ascii="Calibri" w:hAnsi="Calibri" w:cs="Calibri"/>
          <w:sz w:val="24"/>
          <w:szCs w:val="24"/>
        </w:rPr>
        <w:t xml:space="preserve">(Rule </w:t>
      </w:r>
      <w:r w:rsidRPr="00624491">
        <w:rPr>
          <w:rFonts w:ascii="Calibri" w:hAnsi="Calibri" w:cs="Calibri"/>
          <w:sz w:val="24"/>
          <w:szCs w:val="24"/>
        </w:rPr>
        <w:t>9.7: “A Special Members’ Meeting shall not transact any business not specified in the notice convening it”</w:t>
      </w:r>
      <w:r w:rsidR="00D82C7F" w:rsidRPr="00624491">
        <w:rPr>
          <w:rFonts w:ascii="Calibri" w:hAnsi="Calibri" w:cs="Calibri"/>
          <w:sz w:val="24"/>
          <w:szCs w:val="24"/>
        </w:rPr>
        <w:t>)</w:t>
      </w:r>
      <w:r w:rsidRPr="00624491">
        <w:rPr>
          <w:rFonts w:ascii="Calibri" w:hAnsi="Calibri" w:cs="Calibri"/>
          <w:sz w:val="24"/>
          <w:szCs w:val="24"/>
        </w:rPr>
        <w:t xml:space="preserve">.  Thus, and unfortunately, the Rule change </w:t>
      </w:r>
      <w:r w:rsidR="00D82C7F" w:rsidRPr="00624491">
        <w:rPr>
          <w:rFonts w:ascii="Calibri" w:hAnsi="Calibri" w:cs="Calibri"/>
          <w:sz w:val="24"/>
          <w:szCs w:val="24"/>
        </w:rPr>
        <w:t>could not</w:t>
      </w:r>
      <w:r w:rsidRPr="00624491">
        <w:rPr>
          <w:rFonts w:ascii="Calibri" w:hAnsi="Calibri" w:cs="Calibri"/>
          <w:sz w:val="24"/>
          <w:szCs w:val="24"/>
        </w:rPr>
        <w:t xml:space="preserve"> be accepted.  </w:t>
      </w:r>
    </w:p>
    <w:p w14:paraId="1F02C69B" w14:textId="77777777" w:rsidR="007F70C7" w:rsidRPr="00624491" w:rsidRDefault="007F70C7" w:rsidP="007F70C7">
      <w:pPr>
        <w:spacing w:line="276" w:lineRule="auto"/>
        <w:rPr>
          <w:rFonts w:ascii="Calibri" w:hAnsi="Calibri" w:cs="Calibri"/>
          <w:sz w:val="24"/>
          <w:szCs w:val="24"/>
        </w:rPr>
      </w:pPr>
    </w:p>
    <w:p w14:paraId="4889E8E6" w14:textId="581EDB18" w:rsidR="007F70C7" w:rsidRPr="00624491" w:rsidRDefault="007F70C7" w:rsidP="007F70C7">
      <w:pPr>
        <w:spacing w:line="276" w:lineRule="auto"/>
        <w:rPr>
          <w:rFonts w:ascii="Calibri" w:hAnsi="Calibri" w:cs="Calibri"/>
          <w:sz w:val="24"/>
          <w:szCs w:val="24"/>
        </w:rPr>
      </w:pPr>
      <w:r w:rsidRPr="00624491">
        <w:rPr>
          <w:rFonts w:ascii="Calibri" w:hAnsi="Calibri" w:cs="Calibri"/>
          <w:sz w:val="24"/>
          <w:szCs w:val="24"/>
        </w:rPr>
        <w:t xml:space="preserve">The Board </w:t>
      </w:r>
      <w:r w:rsidR="00D82C7F" w:rsidRPr="00624491">
        <w:rPr>
          <w:rFonts w:ascii="Calibri" w:hAnsi="Calibri" w:cs="Calibri"/>
          <w:sz w:val="24"/>
          <w:szCs w:val="24"/>
        </w:rPr>
        <w:t>was</w:t>
      </w:r>
      <w:r w:rsidRPr="00624491">
        <w:rPr>
          <w:rFonts w:ascii="Calibri" w:hAnsi="Calibri" w:cs="Calibri"/>
          <w:sz w:val="24"/>
          <w:szCs w:val="24"/>
        </w:rPr>
        <w:t xml:space="preserve"> keen to address this procedural error, so ha</w:t>
      </w:r>
      <w:r w:rsidR="00D82C7F" w:rsidRPr="00624491">
        <w:rPr>
          <w:rFonts w:ascii="Calibri" w:hAnsi="Calibri" w:cs="Calibri"/>
          <w:sz w:val="24"/>
          <w:szCs w:val="24"/>
        </w:rPr>
        <w:t>d</w:t>
      </w:r>
      <w:r w:rsidRPr="00624491">
        <w:rPr>
          <w:rFonts w:ascii="Calibri" w:hAnsi="Calibri" w:cs="Calibri"/>
          <w:sz w:val="24"/>
          <w:szCs w:val="24"/>
        </w:rPr>
        <w:t xml:space="preserve"> taken the decision to hold a further Special Meeting to propose the Rule change as amended during the Special Meeting on 24 May 2025.    </w:t>
      </w:r>
    </w:p>
    <w:p w14:paraId="6695E3C1" w14:textId="77777777" w:rsidR="007F70C7" w:rsidRPr="00624491" w:rsidRDefault="007F70C7" w:rsidP="00F66872">
      <w:pPr>
        <w:spacing w:line="276" w:lineRule="auto"/>
        <w:rPr>
          <w:rFonts w:ascii="Calibri" w:hAnsi="Calibri" w:cs="Calibri"/>
          <w:sz w:val="24"/>
          <w:szCs w:val="24"/>
        </w:rPr>
      </w:pPr>
    </w:p>
    <w:p w14:paraId="0E15B629" w14:textId="77777777" w:rsidR="00855204" w:rsidRPr="00624491" w:rsidRDefault="00855204" w:rsidP="00A87066">
      <w:pPr>
        <w:pStyle w:val="BodyText"/>
        <w:spacing w:line="276" w:lineRule="auto"/>
        <w:ind w:right="264"/>
        <w:rPr>
          <w:rFonts w:ascii="Calibri" w:hAnsi="Calibri" w:cs="Calibri"/>
          <w:b/>
          <w:bCs/>
        </w:rPr>
      </w:pPr>
    </w:p>
    <w:p w14:paraId="0643E69B" w14:textId="3904F41C" w:rsidR="001812B9" w:rsidRPr="00624491" w:rsidRDefault="001812B9" w:rsidP="00A87066">
      <w:pPr>
        <w:pStyle w:val="BodyText"/>
        <w:spacing w:line="276" w:lineRule="auto"/>
        <w:ind w:right="264"/>
        <w:rPr>
          <w:rFonts w:ascii="Calibri" w:hAnsi="Calibri" w:cs="Calibri"/>
          <w:b/>
          <w:bCs/>
        </w:rPr>
      </w:pPr>
      <w:r w:rsidRPr="00624491">
        <w:rPr>
          <w:rFonts w:ascii="Calibri" w:hAnsi="Calibri" w:cs="Calibri"/>
          <w:b/>
          <w:bCs/>
        </w:rPr>
        <w:t>2</w:t>
      </w:r>
      <w:r w:rsidR="00EF517C" w:rsidRPr="00624491">
        <w:rPr>
          <w:rFonts w:ascii="Calibri" w:hAnsi="Calibri" w:cs="Calibri"/>
          <w:b/>
          <w:bCs/>
        </w:rPr>
        <w:t>5</w:t>
      </w:r>
      <w:r w:rsidRPr="00624491">
        <w:rPr>
          <w:rFonts w:ascii="Calibri" w:hAnsi="Calibri" w:cs="Calibri"/>
          <w:b/>
          <w:bCs/>
        </w:rPr>
        <w:t>/</w:t>
      </w:r>
      <w:r w:rsidR="00EF517C" w:rsidRPr="00624491">
        <w:rPr>
          <w:rFonts w:ascii="Calibri" w:hAnsi="Calibri" w:cs="Calibri"/>
          <w:b/>
          <w:bCs/>
        </w:rPr>
        <w:t>14</w:t>
      </w:r>
      <w:r w:rsidRPr="00624491">
        <w:rPr>
          <w:rFonts w:ascii="Calibri" w:hAnsi="Calibri" w:cs="Calibri"/>
          <w:b/>
          <w:bCs/>
        </w:rPr>
        <w:tab/>
      </w:r>
      <w:r w:rsidR="00384460" w:rsidRPr="00624491">
        <w:rPr>
          <w:rFonts w:ascii="Calibri" w:hAnsi="Calibri" w:cs="Calibri"/>
          <w:b/>
          <w:bCs/>
        </w:rPr>
        <w:tab/>
      </w:r>
      <w:r w:rsidRPr="00624491">
        <w:rPr>
          <w:rFonts w:ascii="Calibri" w:hAnsi="Calibri" w:cs="Calibri"/>
          <w:b/>
          <w:bCs/>
        </w:rPr>
        <w:t>Proposed Rule changes</w:t>
      </w:r>
    </w:p>
    <w:p w14:paraId="79F35C86" w14:textId="77777777" w:rsidR="00384460" w:rsidRPr="00624491" w:rsidRDefault="00384460" w:rsidP="00A87066">
      <w:pPr>
        <w:pStyle w:val="BodyText"/>
        <w:spacing w:line="276" w:lineRule="auto"/>
        <w:ind w:right="266"/>
        <w:rPr>
          <w:rFonts w:ascii="Calibri" w:hAnsi="Calibri" w:cs="Calibri"/>
        </w:rPr>
      </w:pPr>
    </w:p>
    <w:p w14:paraId="68109F7E" w14:textId="5A521A43" w:rsidR="00575719" w:rsidRPr="00624491" w:rsidRDefault="00575719" w:rsidP="00575719">
      <w:pPr>
        <w:spacing w:line="276" w:lineRule="auto"/>
        <w:rPr>
          <w:rFonts w:ascii="Calibri" w:hAnsi="Calibri" w:cs="Calibri"/>
          <w:sz w:val="24"/>
          <w:szCs w:val="24"/>
          <w:lang w:val="en-GB"/>
        </w:rPr>
      </w:pPr>
      <w:r w:rsidRPr="00624491">
        <w:rPr>
          <w:rFonts w:ascii="Calibri" w:hAnsi="Calibri" w:cs="Calibri"/>
          <w:sz w:val="24"/>
          <w:szCs w:val="24"/>
          <w:lang w:val="en-GB"/>
        </w:rPr>
        <w:t>Edward Parker presented the proposed rule change</w:t>
      </w:r>
      <w:r w:rsidR="00855204" w:rsidRPr="00624491">
        <w:rPr>
          <w:rFonts w:ascii="Calibri" w:hAnsi="Calibri" w:cs="Calibri"/>
          <w:sz w:val="24"/>
          <w:szCs w:val="24"/>
          <w:lang w:val="en-GB"/>
        </w:rPr>
        <w:t xml:space="preserve"> as set out below.  This </w:t>
      </w:r>
      <w:r w:rsidR="00316B03" w:rsidRPr="00624491">
        <w:rPr>
          <w:rFonts w:ascii="Calibri" w:hAnsi="Calibri" w:cs="Calibri"/>
          <w:sz w:val="24"/>
          <w:szCs w:val="24"/>
          <w:lang w:val="en-GB"/>
        </w:rPr>
        <w:t>allowed for</w:t>
      </w:r>
      <w:r w:rsidRPr="00624491">
        <w:rPr>
          <w:rFonts w:ascii="Calibri" w:hAnsi="Calibri" w:cs="Calibri"/>
          <w:sz w:val="24"/>
          <w:szCs w:val="24"/>
          <w:lang w:val="en-GB"/>
        </w:rPr>
        <w:t xml:space="preserve"> the appointment of an </w:t>
      </w:r>
      <w:r w:rsidR="00A53972" w:rsidRPr="00624491">
        <w:rPr>
          <w:rFonts w:ascii="Calibri" w:hAnsi="Calibri" w:cs="Calibri"/>
          <w:sz w:val="24"/>
          <w:szCs w:val="24"/>
          <w:lang w:val="en-GB"/>
        </w:rPr>
        <w:t>INED</w:t>
      </w:r>
      <w:r w:rsidR="00003359">
        <w:rPr>
          <w:rFonts w:ascii="Calibri" w:hAnsi="Calibri" w:cs="Calibri"/>
          <w:sz w:val="24"/>
          <w:szCs w:val="24"/>
          <w:lang w:val="en-GB"/>
        </w:rPr>
        <w:t xml:space="preserve"> by the Board</w:t>
      </w:r>
      <w:r w:rsidRPr="00624491">
        <w:rPr>
          <w:rFonts w:ascii="Calibri" w:hAnsi="Calibri" w:cs="Calibri"/>
          <w:sz w:val="24"/>
          <w:szCs w:val="24"/>
          <w:lang w:val="en-GB"/>
        </w:rPr>
        <w:t xml:space="preserve"> in exceptional circumstances with safeguards to uphold democratic member control.</w:t>
      </w:r>
    </w:p>
    <w:p w14:paraId="6FFE755C" w14:textId="77777777" w:rsidR="00EF55A1" w:rsidRPr="00624491" w:rsidRDefault="00EF55A1" w:rsidP="00A87066">
      <w:pPr>
        <w:spacing w:line="276" w:lineRule="auto"/>
        <w:rPr>
          <w:rFonts w:ascii="Calibri" w:hAnsi="Calibri" w:cs="Calibri"/>
          <w:sz w:val="24"/>
          <w:szCs w:val="24"/>
          <w:u w:val="single"/>
        </w:rPr>
      </w:pPr>
    </w:p>
    <w:p w14:paraId="77726441" w14:textId="6A2E64AC" w:rsidR="00DC27B8" w:rsidRPr="00624491" w:rsidRDefault="00DC27B8" w:rsidP="00DC27B8">
      <w:pPr>
        <w:pStyle w:val="BodyText"/>
        <w:spacing w:line="276" w:lineRule="auto"/>
        <w:ind w:right="266"/>
        <w:rPr>
          <w:rFonts w:ascii="Calibri" w:hAnsi="Calibri" w:cs="Calibri"/>
        </w:rPr>
      </w:pPr>
      <w:r w:rsidRPr="00624491">
        <w:rPr>
          <w:rFonts w:ascii="Calibri" w:hAnsi="Calibri" w:cs="Calibri"/>
        </w:rPr>
        <w:t>The proposed amendments to the rules were as follows (additions are underlined):</w:t>
      </w:r>
    </w:p>
    <w:p w14:paraId="1885B107" w14:textId="77777777" w:rsidR="00EF55A1" w:rsidRPr="00624491" w:rsidRDefault="00EF55A1" w:rsidP="00A87066">
      <w:pPr>
        <w:spacing w:line="276" w:lineRule="auto"/>
        <w:rPr>
          <w:rFonts w:ascii="Calibri" w:hAnsi="Calibri" w:cs="Calibri"/>
          <w:sz w:val="24"/>
          <w:szCs w:val="24"/>
          <w:u w:val="single"/>
        </w:rPr>
      </w:pPr>
    </w:p>
    <w:tbl>
      <w:tblPr>
        <w:tblW w:w="0" w:type="auto"/>
        <w:tblInd w:w="108" w:type="dxa"/>
        <w:tblCellMar>
          <w:left w:w="0" w:type="dxa"/>
          <w:right w:w="0" w:type="dxa"/>
        </w:tblCellMar>
        <w:tblLook w:val="04A0" w:firstRow="1" w:lastRow="0" w:firstColumn="1" w:lastColumn="0" w:noHBand="0" w:noVBand="1"/>
      </w:tblPr>
      <w:tblGrid>
        <w:gridCol w:w="7720"/>
      </w:tblGrid>
      <w:tr w:rsidR="00966072" w:rsidRPr="00624491" w14:paraId="4AF56170" w14:textId="77777777" w:rsidTr="00F32764">
        <w:trPr>
          <w:trHeight w:val="1326"/>
        </w:trPr>
        <w:tc>
          <w:tcPr>
            <w:tcW w:w="7720" w:type="dxa"/>
            <w:hideMark/>
          </w:tcPr>
          <w:p w14:paraId="537EEF72" w14:textId="77777777" w:rsidR="00966072" w:rsidRPr="00624491" w:rsidRDefault="00966072" w:rsidP="00F32764">
            <w:pPr>
              <w:spacing w:line="276" w:lineRule="auto"/>
              <w:rPr>
                <w:rFonts w:ascii="Calibri" w:hAnsi="Calibri" w:cs="Calibri"/>
                <w:b/>
                <w:bCs/>
                <w:sz w:val="24"/>
                <w:szCs w:val="24"/>
              </w:rPr>
            </w:pPr>
          </w:p>
          <w:p w14:paraId="47B4DD4D" w14:textId="77777777" w:rsidR="00966072" w:rsidRPr="00624491" w:rsidRDefault="00966072" w:rsidP="00F32764">
            <w:pPr>
              <w:spacing w:line="276" w:lineRule="auto"/>
              <w:rPr>
                <w:rFonts w:ascii="Calibri" w:hAnsi="Calibri" w:cs="Calibri"/>
                <w:b/>
                <w:bCs/>
                <w:sz w:val="24"/>
                <w:szCs w:val="24"/>
              </w:rPr>
            </w:pPr>
            <w:r w:rsidRPr="00624491">
              <w:rPr>
                <w:rFonts w:ascii="Calibri" w:hAnsi="Calibri" w:cs="Calibri"/>
                <w:b/>
                <w:bCs/>
                <w:sz w:val="24"/>
                <w:szCs w:val="24"/>
              </w:rPr>
              <w:t>Rule 10.1</w:t>
            </w:r>
          </w:p>
          <w:p w14:paraId="009ABA9A" w14:textId="77777777" w:rsidR="00966072" w:rsidRPr="00624491" w:rsidRDefault="00966072" w:rsidP="00F32764">
            <w:pPr>
              <w:spacing w:line="276" w:lineRule="auto"/>
              <w:rPr>
                <w:rFonts w:ascii="Calibri" w:hAnsi="Calibri" w:cs="Calibri"/>
                <w:sz w:val="24"/>
                <w:szCs w:val="24"/>
              </w:rPr>
            </w:pPr>
            <w:r w:rsidRPr="00624491">
              <w:rPr>
                <w:rFonts w:ascii="Calibri" w:hAnsi="Calibri" w:cs="Calibri"/>
                <w:sz w:val="24"/>
                <w:szCs w:val="24"/>
              </w:rPr>
              <w:t>The Board shall consist of sixteen directors elected by the members of the Society in accordance with election procedures set out in these Rules and additional procedures approved from time to time by the Board.</w:t>
            </w:r>
          </w:p>
        </w:tc>
      </w:tr>
      <w:tr w:rsidR="00966072" w:rsidRPr="00624491" w14:paraId="3E7ECC70" w14:textId="77777777" w:rsidTr="00F32764">
        <w:trPr>
          <w:trHeight w:val="1595"/>
        </w:trPr>
        <w:tc>
          <w:tcPr>
            <w:tcW w:w="7720" w:type="dxa"/>
            <w:hideMark/>
          </w:tcPr>
          <w:p w14:paraId="42A7E812" w14:textId="77777777" w:rsidR="00966072" w:rsidRPr="00624491" w:rsidRDefault="00966072" w:rsidP="00F32764">
            <w:pPr>
              <w:spacing w:line="276" w:lineRule="auto"/>
              <w:rPr>
                <w:rFonts w:ascii="Calibri" w:hAnsi="Calibri" w:cs="Calibri"/>
                <w:sz w:val="24"/>
                <w:szCs w:val="24"/>
              </w:rPr>
            </w:pPr>
            <w:r w:rsidRPr="00624491">
              <w:rPr>
                <w:rFonts w:ascii="Calibri" w:hAnsi="Calibri" w:cs="Calibri"/>
                <w:sz w:val="24"/>
                <w:szCs w:val="24"/>
              </w:rPr>
              <w:t>The Board shall have the power to determine whether there shall be reserved places for directors on the Board and, if so, the numbers of such reserved places. Any such determination shall take into account the geographic distribution of members and/or sales within the Society.</w:t>
            </w:r>
          </w:p>
        </w:tc>
      </w:tr>
      <w:tr w:rsidR="00966072" w:rsidRPr="00624491" w14:paraId="742272C0" w14:textId="77777777" w:rsidTr="00F32764">
        <w:trPr>
          <w:trHeight w:val="1999"/>
        </w:trPr>
        <w:tc>
          <w:tcPr>
            <w:tcW w:w="7720" w:type="dxa"/>
          </w:tcPr>
          <w:p w14:paraId="2175AC9F" w14:textId="77777777" w:rsidR="00966072" w:rsidRPr="00624491" w:rsidRDefault="00966072" w:rsidP="00F32764">
            <w:pPr>
              <w:spacing w:line="276" w:lineRule="auto"/>
              <w:rPr>
                <w:rFonts w:ascii="Calibri" w:hAnsi="Calibri" w:cs="Calibri"/>
                <w:sz w:val="24"/>
                <w:szCs w:val="24"/>
              </w:rPr>
            </w:pPr>
            <w:r w:rsidRPr="00624491">
              <w:rPr>
                <w:rFonts w:ascii="Calibri" w:hAnsi="Calibri" w:cs="Calibri"/>
                <w:sz w:val="24"/>
                <w:szCs w:val="24"/>
              </w:rPr>
              <w:t>Directors shall be elected for terms of three years, unless stated otherwise in these Rules, and shall take office from the close of the Members’ Meeting at which the election results are announced.</w:t>
            </w:r>
          </w:p>
          <w:p w14:paraId="3A6C11A0" w14:textId="77777777" w:rsidR="00966072" w:rsidRPr="00624491" w:rsidRDefault="00966072" w:rsidP="00F32764">
            <w:pPr>
              <w:spacing w:line="276" w:lineRule="auto"/>
              <w:rPr>
                <w:rFonts w:ascii="Calibri" w:hAnsi="Calibri" w:cs="Calibri"/>
                <w:sz w:val="24"/>
                <w:szCs w:val="24"/>
              </w:rPr>
            </w:pPr>
          </w:p>
          <w:p w14:paraId="5EECF400" w14:textId="77777777" w:rsidR="00966072" w:rsidRPr="00624491" w:rsidRDefault="00966072" w:rsidP="00F32764">
            <w:pPr>
              <w:spacing w:line="276" w:lineRule="auto"/>
              <w:rPr>
                <w:rFonts w:ascii="Calibri" w:hAnsi="Calibri" w:cs="Calibri"/>
                <w:sz w:val="24"/>
                <w:szCs w:val="24"/>
                <w:u w:val="single"/>
              </w:rPr>
            </w:pPr>
            <w:r w:rsidRPr="00624491">
              <w:rPr>
                <w:rFonts w:ascii="Calibri" w:hAnsi="Calibri" w:cs="Calibri"/>
                <w:sz w:val="24"/>
                <w:szCs w:val="24"/>
                <w:u w:val="single"/>
              </w:rPr>
              <w:t xml:space="preserve">The Board may, in exceptional circumstances, co-opt an independent external Director to the Board in addition to the number of Directors specified in these rules.  To be eligible to serve as a co-opted Director an individual must be a member of the Society.  </w:t>
            </w:r>
          </w:p>
          <w:p w14:paraId="43598BC7" w14:textId="77777777" w:rsidR="00966072" w:rsidRPr="00624491" w:rsidRDefault="00966072" w:rsidP="00F32764">
            <w:pPr>
              <w:spacing w:line="276" w:lineRule="auto"/>
              <w:rPr>
                <w:rFonts w:ascii="Calibri" w:hAnsi="Calibri" w:cs="Calibri"/>
                <w:sz w:val="24"/>
                <w:szCs w:val="24"/>
                <w:u w:val="single"/>
              </w:rPr>
            </w:pPr>
          </w:p>
          <w:p w14:paraId="5D541AB9" w14:textId="77777777" w:rsidR="00966072" w:rsidRPr="00624491" w:rsidRDefault="00966072" w:rsidP="00F32764">
            <w:pPr>
              <w:spacing w:line="276" w:lineRule="auto"/>
              <w:rPr>
                <w:rFonts w:ascii="Calibri" w:hAnsi="Calibri" w:cs="Calibri"/>
                <w:sz w:val="24"/>
                <w:szCs w:val="24"/>
                <w:u w:val="single"/>
              </w:rPr>
            </w:pPr>
            <w:r w:rsidRPr="00624491">
              <w:rPr>
                <w:rFonts w:ascii="Calibri" w:hAnsi="Calibri" w:cs="Calibri"/>
                <w:sz w:val="24"/>
                <w:szCs w:val="24"/>
                <w:u w:val="single"/>
              </w:rPr>
              <w:t>A co-opted Director shall serve for a fixed period determined by the Board at the time of co-option, and such period shall be subject to review by the Board at least every twelve months; can serve for no more than nine years in total; may be removed from office at any time by a resolution passed by a majority of the members of the Board; cannot be an employee or former employee of the Society; cannot serve as President or Vice-President of the Society; shall be remunerated in an amount (to be disclosed in the Society’s published accounts) as fixed by the Board. </w:t>
            </w:r>
          </w:p>
          <w:p w14:paraId="7E920558" w14:textId="77777777" w:rsidR="00966072" w:rsidRPr="00624491" w:rsidRDefault="00966072" w:rsidP="00F32764">
            <w:pPr>
              <w:spacing w:line="276" w:lineRule="auto"/>
              <w:rPr>
                <w:rFonts w:ascii="Calibri" w:hAnsi="Calibri" w:cs="Calibri"/>
                <w:sz w:val="24"/>
                <w:szCs w:val="24"/>
                <w:u w:val="single"/>
              </w:rPr>
            </w:pPr>
          </w:p>
          <w:p w14:paraId="42E3EE84" w14:textId="77777777" w:rsidR="00966072" w:rsidRPr="00624491" w:rsidRDefault="00966072" w:rsidP="00F32764">
            <w:pPr>
              <w:spacing w:line="276" w:lineRule="auto"/>
              <w:rPr>
                <w:rFonts w:ascii="Calibri" w:hAnsi="Calibri" w:cs="Calibri"/>
                <w:sz w:val="24"/>
                <w:szCs w:val="24"/>
                <w:u w:val="single"/>
              </w:rPr>
            </w:pPr>
            <w:r w:rsidRPr="00624491">
              <w:rPr>
                <w:rFonts w:ascii="Calibri" w:hAnsi="Calibri" w:cs="Calibri"/>
                <w:sz w:val="24"/>
                <w:szCs w:val="24"/>
                <w:u w:val="single"/>
              </w:rPr>
              <w:t xml:space="preserve">A co-opted Director’s appointment must be ratified by members at each Annual General Meeting of the Society. </w:t>
            </w:r>
          </w:p>
          <w:p w14:paraId="3D420702" w14:textId="77777777" w:rsidR="00966072" w:rsidRPr="00624491" w:rsidRDefault="00966072" w:rsidP="00F32764">
            <w:pPr>
              <w:spacing w:line="276" w:lineRule="auto"/>
              <w:rPr>
                <w:rFonts w:ascii="Calibri" w:hAnsi="Calibri" w:cs="Calibri"/>
                <w:sz w:val="24"/>
                <w:szCs w:val="24"/>
                <w:u w:val="single"/>
              </w:rPr>
            </w:pPr>
          </w:p>
          <w:p w14:paraId="2913B563" w14:textId="77777777" w:rsidR="00966072" w:rsidRPr="00624491" w:rsidRDefault="00966072" w:rsidP="00F32764">
            <w:pPr>
              <w:spacing w:line="276" w:lineRule="auto"/>
              <w:rPr>
                <w:rFonts w:ascii="Calibri" w:hAnsi="Calibri" w:cs="Calibri"/>
                <w:sz w:val="24"/>
                <w:szCs w:val="24"/>
              </w:rPr>
            </w:pPr>
            <w:r w:rsidRPr="00624491">
              <w:rPr>
                <w:rFonts w:ascii="Calibri" w:hAnsi="Calibri" w:cs="Calibri"/>
                <w:sz w:val="24"/>
                <w:szCs w:val="24"/>
                <w:u w:val="single"/>
              </w:rPr>
              <w:t>Rules 10.10a and 10.10b shall not apply to co-opted Directors.</w:t>
            </w:r>
            <w:r w:rsidRPr="00624491">
              <w:rPr>
                <w:rFonts w:ascii="Calibri" w:hAnsi="Calibri" w:cs="Calibri"/>
                <w:sz w:val="24"/>
                <w:szCs w:val="24"/>
              </w:rPr>
              <w:t xml:space="preserve"> [i.e. co-opted directors do not have to have been a member for a year before being able to serve on the Board, and do not have to have any qualifying spend with the Society].</w:t>
            </w:r>
          </w:p>
        </w:tc>
      </w:tr>
    </w:tbl>
    <w:p w14:paraId="5DD4A6DE" w14:textId="77777777" w:rsidR="00DC27B8" w:rsidRPr="00624491" w:rsidRDefault="00DC27B8" w:rsidP="00A87066">
      <w:pPr>
        <w:spacing w:line="276" w:lineRule="auto"/>
        <w:rPr>
          <w:rFonts w:ascii="Calibri" w:hAnsi="Calibri" w:cs="Calibri"/>
          <w:sz w:val="24"/>
          <w:szCs w:val="24"/>
          <w:u w:val="single"/>
        </w:rPr>
      </w:pPr>
    </w:p>
    <w:p w14:paraId="0966506D" w14:textId="77777777" w:rsidR="00B47E8F" w:rsidRPr="00624491" w:rsidRDefault="00B47E8F" w:rsidP="00A87066">
      <w:pPr>
        <w:spacing w:line="276" w:lineRule="auto"/>
        <w:rPr>
          <w:rFonts w:ascii="Calibri" w:hAnsi="Calibri" w:cs="Calibri"/>
          <w:sz w:val="24"/>
          <w:szCs w:val="24"/>
          <w:u w:val="single"/>
        </w:rPr>
      </w:pPr>
    </w:p>
    <w:p w14:paraId="6087465B" w14:textId="3D5FC44E" w:rsidR="00B47E8F" w:rsidRPr="00624491" w:rsidRDefault="00B47E8F" w:rsidP="00A87066">
      <w:pPr>
        <w:spacing w:line="276" w:lineRule="auto"/>
        <w:rPr>
          <w:rFonts w:ascii="Calibri" w:hAnsi="Calibri" w:cs="Calibri"/>
          <w:b/>
          <w:bCs/>
          <w:sz w:val="24"/>
          <w:szCs w:val="24"/>
        </w:rPr>
      </w:pPr>
      <w:r w:rsidRPr="00624491">
        <w:rPr>
          <w:rFonts w:ascii="Calibri" w:hAnsi="Calibri" w:cs="Calibri"/>
          <w:b/>
          <w:bCs/>
          <w:sz w:val="24"/>
          <w:szCs w:val="24"/>
        </w:rPr>
        <w:t>25/15</w:t>
      </w:r>
      <w:r w:rsidRPr="00624491">
        <w:rPr>
          <w:rFonts w:ascii="Calibri" w:hAnsi="Calibri" w:cs="Calibri"/>
          <w:b/>
          <w:bCs/>
          <w:sz w:val="24"/>
          <w:szCs w:val="24"/>
        </w:rPr>
        <w:tab/>
      </w:r>
      <w:r w:rsidRPr="00624491">
        <w:rPr>
          <w:rFonts w:ascii="Calibri" w:hAnsi="Calibri" w:cs="Calibri"/>
          <w:b/>
          <w:bCs/>
          <w:sz w:val="24"/>
          <w:szCs w:val="24"/>
        </w:rPr>
        <w:tab/>
        <w:t>Questions, answers and comments</w:t>
      </w:r>
    </w:p>
    <w:p w14:paraId="3689DF97" w14:textId="77777777" w:rsidR="00B47E8F" w:rsidRPr="00624491" w:rsidRDefault="00B47E8F" w:rsidP="00A87066">
      <w:pPr>
        <w:spacing w:line="276" w:lineRule="auto"/>
        <w:rPr>
          <w:rFonts w:ascii="Calibri" w:hAnsi="Calibri" w:cs="Calibri"/>
          <w:b/>
          <w:bCs/>
          <w:sz w:val="24"/>
          <w:szCs w:val="24"/>
        </w:rPr>
      </w:pPr>
    </w:p>
    <w:p w14:paraId="37ADEB7A" w14:textId="4BBC6F2E" w:rsidR="00B47E8F" w:rsidRPr="00624491" w:rsidRDefault="00BC5406" w:rsidP="00A87066">
      <w:pPr>
        <w:spacing w:line="276" w:lineRule="auto"/>
        <w:rPr>
          <w:rFonts w:ascii="Calibri" w:hAnsi="Calibri" w:cs="Calibri"/>
          <w:sz w:val="24"/>
          <w:szCs w:val="24"/>
        </w:rPr>
      </w:pPr>
      <w:r w:rsidRPr="00624491">
        <w:rPr>
          <w:rFonts w:ascii="Calibri" w:hAnsi="Calibri" w:cs="Calibri"/>
          <w:sz w:val="24"/>
          <w:szCs w:val="24"/>
        </w:rPr>
        <w:t xml:space="preserve">The following </w:t>
      </w:r>
      <w:r w:rsidR="00003359">
        <w:rPr>
          <w:rFonts w:ascii="Calibri" w:hAnsi="Calibri" w:cs="Calibri"/>
          <w:sz w:val="24"/>
          <w:szCs w:val="24"/>
        </w:rPr>
        <w:t xml:space="preserve">was </w:t>
      </w:r>
      <w:r w:rsidRPr="00624491">
        <w:rPr>
          <w:rFonts w:ascii="Calibri" w:hAnsi="Calibri" w:cs="Calibri"/>
          <w:sz w:val="24"/>
          <w:szCs w:val="24"/>
        </w:rPr>
        <w:t>raised:</w:t>
      </w:r>
    </w:p>
    <w:p w14:paraId="2BB0F12F" w14:textId="77777777" w:rsidR="00BC5406" w:rsidRPr="00624491" w:rsidRDefault="00BC5406" w:rsidP="00A87066">
      <w:pPr>
        <w:spacing w:line="276" w:lineRule="auto"/>
        <w:rPr>
          <w:rFonts w:ascii="Calibri" w:hAnsi="Calibri" w:cs="Calibri"/>
          <w:sz w:val="24"/>
          <w:szCs w:val="24"/>
        </w:rPr>
      </w:pPr>
    </w:p>
    <w:p w14:paraId="26070B30" w14:textId="77777777" w:rsidR="001B5522" w:rsidRPr="00624491" w:rsidRDefault="00253E30" w:rsidP="006304E9">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 xml:space="preserve">Rules </w:t>
      </w:r>
      <w:r w:rsidR="001B5522" w:rsidRPr="00624491">
        <w:rPr>
          <w:rFonts w:ascii="Calibri" w:hAnsi="Calibri" w:cs="Calibri"/>
          <w:sz w:val="24"/>
          <w:szCs w:val="24"/>
        </w:rPr>
        <w:t>10.10a and 10.10b – an explanation was provided</w:t>
      </w:r>
    </w:p>
    <w:p w14:paraId="4F2829DA" w14:textId="3DE76CD6" w:rsidR="00B3125F" w:rsidRPr="00624491" w:rsidRDefault="001B5522" w:rsidP="006304E9">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 xml:space="preserve">Consequence of rule change – the rule change was an enabling change to allow for the possibility of appointing an </w:t>
      </w:r>
      <w:r w:rsidR="00316B03" w:rsidRPr="00624491">
        <w:rPr>
          <w:rFonts w:ascii="Calibri" w:hAnsi="Calibri" w:cs="Calibri"/>
          <w:sz w:val="24"/>
          <w:szCs w:val="24"/>
        </w:rPr>
        <w:t>INED</w:t>
      </w:r>
      <w:r w:rsidRPr="00624491">
        <w:rPr>
          <w:rFonts w:ascii="Calibri" w:hAnsi="Calibri" w:cs="Calibri"/>
          <w:sz w:val="24"/>
          <w:szCs w:val="24"/>
        </w:rPr>
        <w:t xml:space="preserve"> – it was not proposed to make such an appointment</w:t>
      </w:r>
      <w:r w:rsidR="00316B03" w:rsidRPr="00624491">
        <w:rPr>
          <w:rFonts w:ascii="Calibri" w:hAnsi="Calibri" w:cs="Calibri"/>
          <w:sz w:val="24"/>
          <w:szCs w:val="24"/>
        </w:rPr>
        <w:t xml:space="preserve"> immediately</w:t>
      </w:r>
      <w:r w:rsidR="00612601" w:rsidRPr="00624491">
        <w:rPr>
          <w:rFonts w:ascii="Calibri" w:hAnsi="Calibri" w:cs="Calibri"/>
          <w:sz w:val="24"/>
          <w:szCs w:val="24"/>
        </w:rPr>
        <w:t xml:space="preserve">; </w:t>
      </w:r>
      <w:r w:rsidR="00AD20DA" w:rsidRPr="00624491">
        <w:rPr>
          <w:rFonts w:ascii="Calibri" w:hAnsi="Calibri" w:cs="Calibri"/>
          <w:sz w:val="24"/>
          <w:szCs w:val="24"/>
        </w:rPr>
        <w:t xml:space="preserve">if an appointment was made, it </w:t>
      </w:r>
      <w:r w:rsidR="00826113">
        <w:rPr>
          <w:rFonts w:ascii="Calibri" w:hAnsi="Calibri" w:cs="Calibri"/>
          <w:sz w:val="24"/>
          <w:szCs w:val="24"/>
        </w:rPr>
        <w:t xml:space="preserve">would not be </w:t>
      </w:r>
      <w:r w:rsidR="00AD20DA" w:rsidRPr="00624491">
        <w:rPr>
          <w:rFonts w:ascii="Calibri" w:hAnsi="Calibri" w:cs="Calibri"/>
          <w:sz w:val="24"/>
          <w:szCs w:val="24"/>
        </w:rPr>
        <w:t xml:space="preserve">proposed to </w:t>
      </w:r>
      <w:r w:rsidR="00B3125F" w:rsidRPr="00624491">
        <w:rPr>
          <w:rFonts w:ascii="Calibri" w:hAnsi="Calibri" w:cs="Calibri"/>
          <w:sz w:val="24"/>
          <w:szCs w:val="24"/>
        </w:rPr>
        <w:t xml:space="preserve">reduce the size of the Board </w:t>
      </w:r>
    </w:p>
    <w:p w14:paraId="619F5725" w14:textId="4B62C56F" w:rsidR="00FF1965" w:rsidRPr="00624491" w:rsidRDefault="001A6ECC" w:rsidP="006304E9">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Exceptional</w:t>
      </w:r>
      <w:r w:rsidR="00B3125F" w:rsidRPr="00624491">
        <w:rPr>
          <w:rFonts w:ascii="Calibri" w:hAnsi="Calibri" w:cs="Calibri"/>
          <w:sz w:val="24"/>
          <w:szCs w:val="24"/>
        </w:rPr>
        <w:t xml:space="preserve"> circumstances – an explanation of what the Board believed </w:t>
      </w:r>
      <w:r w:rsidRPr="00624491">
        <w:rPr>
          <w:rFonts w:ascii="Calibri" w:hAnsi="Calibri" w:cs="Calibri"/>
          <w:sz w:val="24"/>
          <w:szCs w:val="24"/>
        </w:rPr>
        <w:t>might</w:t>
      </w:r>
      <w:r w:rsidR="00B3125F" w:rsidRPr="00624491">
        <w:rPr>
          <w:rFonts w:ascii="Calibri" w:hAnsi="Calibri" w:cs="Calibri"/>
          <w:sz w:val="24"/>
          <w:szCs w:val="24"/>
        </w:rPr>
        <w:t xml:space="preserve"> constitute </w:t>
      </w:r>
      <w:r w:rsidR="00204131" w:rsidRPr="00624491">
        <w:rPr>
          <w:rFonts w:ascii="Calibri" w:hAnsi="Calibri" w:cs="Calibri"/>
          <w:sz w:val="24"/>
          <w:szCs w:val="24"/>
        </w:rPr>
        <w:t>exceptional circ</w:t>
      </w:r>
      <w:r w:rsidR="00B3125F" w:rsidRPr="00624491">
        <w:rPr>
          <w:rFonts w:ascii="Calibri" w:hAnsi="Calibri" w:cs="Calibri"/>
          <w:sz w:val="24"/>
          <w:szCs w:val="24"/>
        </w:rPr>
        <w:t>umstances was provided</w:t>
      </w:r>
      <w:r w:rsidR="00612601" w:rsidRPr="00624491">
        <w:rPr>
          <w:rFonts w:ascii="Calibri" w:hAnsi="Calibri" w:cs="Calibri"/>
          <w:sz w:val="24"/>
          <w:szCs w:val="24"/>
        </w:rPr>
        <w:t xml:space="preserve">, in particular, </w:t>
      </w:r>
      <w:r w:rsidR="00395720" w:rsidRPr="00624491">
        <w:rPr>
          <w:rFonts w:ascii="Calibri" w:hAnsi="Calibri" w:cs="Calibri"/>
          <w:sz w:val="24"/>
          <w:szCs w:val="24"/>
        </w:rPr>
        <w:t xml:space="preserve">if the Board believed it needed a certain skillset to help it </w:t>
      </w:r>
      <w:r w:rsidR="00FF1965" w:rsidRPr="00624491">
        <w:rPr>
          <w:rFonts w:ascii="Calibri" w:hAnsi="Calibri" w:cs="Calibri"/>
          <w:sz w:val="24"/>
          <w:szCs w:val="24"/>
        </w:rPr>
        <w:t>meet particular challenges</w:t>
      </w:r>
      <w:r w:rsidR="00D119AF" w:rsidRPr="00624491">
        <w:rPr>
          <w:rFonts w:ascii="Calibri" w:hAnsi="Calibri" w:cs="Calibri"/>
          <w:sz w:val="24"/>
          <w:szCs w:val="24"/>
        </w:rPr>
        <w:t xml:space="preserve"> or achieve its objectives</w:t>
      </w:r>
      <w:r w:rsidR="00DC754E" w:rsidRPr="00624491">
        <w:rPr>
          <w:rFonts w:ascii="Calibri" w:hAnsi="Calibri" w:cs="Calibri"/>
          <w:sz w:val="24"/>
          <w:szCs w:val="24"/>
        </w:rPr>
        <w:t>; t</w:t>
      </w:r>
      <w:r w:rsidR="00D119AF" w:rsidRPr="00624491">
        <w:rPr>
          <w:rFonts w:ascii="Calibri" w:hAnsi="Calibri" w:cs="Calibri"/>
          <w:sz w:val="24"/>
          <w:szCs w:val="24"/>
        </w:rPr>
        <w:t xml:space="preserve">he skillset needed </w:t>
      </w:r>
      <w:r w:rsidR="00DC754E" w:rsidRPr="00624491">
        <w:rPr>
          <w:rFonts w:ascii="Calibri" w:hAnsi="Calibri" w:cs="Calibri"/>
          <w:sz w:val="24"/>
          <w:szCs w:val="24"/>
        </w:rPr>
        <w:t>would depend on the circumstances at the tim</w:t>
      </w:r>
      <w:r w:rsidR="001502CD" w:rsidRPr="00624491">
        <w:rPr>
          <w:rFonts w:ascii="Calibri" w:hAnsi="Calibri" w:cs="Calibri"/>
          <w:sz w:val="24"/>
          <w:szCs w:val="24"/>
        </w:rPr>
        <w:t xml:space="preserve">e; examples </w:t>
      </w:r>
      <w:r w:rsidR="003C0CE2" w:rsidRPr="00624491">
        <w:rPr>
          <w:rFonts w:ascii="Calibri" w:hAnsi="Calibri" w:cs="Calibri"/>
          <w:sz w:val="24"/>
          <w:szCs w:val="24"/>
        </w:rPr>
        <w:t xml:space="preserve">could include digital transformation skills, strategic </w:t>
      </w:r>
      <w:r w:rsidR="00062D76">
        <w:rPr>
          <w:rFonts w:ascii="Calibri" w:hAnsi="Calibri" w:cs="Calibri"/>
          <w:sz w:val="24"/>
          <w:szCs w:val="24"/>
        </w:rPr>
        <w:t xml:space="preserve">thinking, change management </w:t>
      </w:r>
      <w:r w:rsidR="00732204">
        <w:rPr>
          <w:rFonts w:ascii="Calibri" w:hAnsi="Calibri" w:cs="Calibri"/>
          <w:sz w:val="24"/>
          <w:szCs w:val="24"/>
        </w:rPr>
        <w:t>expertise</w:t>
      </w:r>
    </w:p>
    <w:p w14:paraId="0369A64E" w14:textId="175AA2DC" w:rsidR="00A67C21" w:rsidRPr="00624491" w:rsidRDefault="001A6ECC" w:rsidP="00DC754E">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 xml:space="preserve">Process for appointment </w:t>
      </w:r>
      <w:r w:rsidR="001A2BD1" w:rsidRPr="00624491">
        <w:rPr>
          <w:rFonts w:ascii="Calibri" w:hAnsi="Calibri" w:cs="Calibri"/>
          <w:sz w:val="24"/>
          <w:szCs w:val="24"/>
        </w:rPr>
        <w:t>–</w:t>
      </w:r>
      <w:r w:rsidR="00B956A2" w:rsidRPr="00624491">
        <w:rPr>
          <w:rFonts w:ascii="Calibri" w:hAnsi="Calibri" w:cs="Calibri"/>
          <w:sz w:val="24"/>
          <w:szCs w:val="24"/>
        </w:rPr>
        <w:t xml:space="preserve"> should the Board feel it wished to appoint an INED</w:t>
      </w:r>
      <w:r w:rsidR="00F847F2" w:rsidRPr="00624491">
        <w:rPr>
          <w:rFonts w:ascii="Calibri" w:hAnsi="Calibri" w:cs="Calibri"/>
          <w:sz w:val="24"/>
          <w:szCs w:val="24"/>
        </w:rPr>
        <w:t xml:space="preserve"> at </w:t>
      </w:r>
      <w:r w:rsidR="00732204">
        <w:rPr>
          <w:rFonts w:ascii="Calibri" w:hAnsi="Calibri" w:cs="Calibri"/>
          <w:sz w:val="24"/>
          <w:szCs w:val="24"/>
        </w:rPr>
        <w:t>a</w:t>
      </w:r>
      <w:r w:rsidR="00F847F2" w:rsidRPr="00624491">
        <w:rPr>
          <w:rFonts w:ascii="Calibri" w:hAnsi="Calibri" w:cs="Calibri"/>
          <w:sz w:val="24"/>
          <w:szCs w:val="24"/>
        </w:rPr>
        <w:t xml:space="preserve"> point in the future</w:t>
      </w:r>
      <w:r w:rsidR="0097067A" w:rsidRPr="00624491">
        <w:rPr>
          <w:rFonts w:ascii="Calibri" w:hAnsi="Calibri" w:cs="Calibri"/>
          <w:sz w:val="24"/>
          <w:szCs w:val="24"/>
        </w:rPr>
        <w:t xml:space="preserve"> it would look to </w:t>
      </w:r>
      <w:r w:rsidR="006059C1" w:rsidRPr="00624491">
        <w:rPr>
          <w:rFonts w:ascii="Calibri" w:hAnsi="Calibri" w:cs="Calibri"/>
          <w:sz w:val="24"/>
          <w:szCs w:val="24"/>
        </w:rPr>
        <w:t>best practice from among other retail societies</w:t>
      </w:r>
      <w:r w:rsidR="00AA05B7" w:rsidRPr="00624491">
        <w:rPr>
          <w:rFonts w:ascii="Calibri" w:hAnsi="Calibri" w:cs="Calibri"/>
          <w:sz w:val="24"/>
          <w:szCs w:val="24"/>
        </w:rPr>
        <w:t xml:space="preserve"> </w:t>
      </w:r>
      <w:r w:rsidR="00870918">
        <w:rPr>
          <w:rFonts w:ascii="Calibri" w:hAnsi="Calibri" w:cs="Calibri"/>
          <w:sz w:val="24"/>
          <w:szCs w:val="24"/>
        </w:rPr>
        <w:t>to</w:t>
      </w:r>
      <w:r w:rsidR="00737EB8" w:rsidRPr="00624491">
        <w:rPr>
          <w:rFonts w:ascii="Calibri" w:hAnsi="Calibri" w:cs="Calibri"/>
          <w:sz w:val="24"/>
          <w:szCs w:val="24"/>
        </w:rPr>
        <w:t xml:space="preserve"> develop a process that felt </w:t>
      </w:r>
      <w:r w:rsidR="00AA05B7" w:rsidRPr="00624491">
        <w:rPr>
          <w:rFonts w:ascii="Calibri" w:hAnsi="Calibri" w:cs="Calibri"/>
          <w:sz w:val="24"/>
          <w:szCs w:val="24"/>
        </w:rPr>
        <w:t>fair and transparent</w:t>
      </w:r>
      <w:r w:rsidR="006E35BC" w:rsidRPr="00624491">
        <w:rPr>
          <w:rFonts w:ascii="Calibri" w:hAnsi="Calibri" w:cs="Calibri"/>
          <w:sz w:val="24"/>
          <w:szCs w:val="24"/>
        </w:rPr>
        <w:t xml:space="preserve">; this could include seeking an appointment from </w:t>
      </w:r>
      <w:r w:rsidR="00870918">
        <w:rPr>
          <w:rFonts w:ascii="Calibri" w:hAnsi="Calibri" w:cs="Calibri"/>
          <w:sz w:val="24"/>
          <w:szCs w:val="24"/>
        </w:rPr>
        <w:t xml:space="preserve">among the </w:t>
      </w:r>
      <w:r w:rsidR="006E35BC" w:rsidRPr="00624491">
        <w:rPr>
          <w:rFonts w:ascii="Calibri" w:hAnsi="Calibri" w:cs="Calibri"/>
          <w:sz w:val="24"/>
          <w:szCs w:val="24"/>
        </w:rPr>
        <w:t>existing members</w:t>
      </w:r>
      <w:r w:rsidR="00870918">
        <w:rPr>
          <w:rFonts w:ascii="Calibri" w:hAnsi="Calibri" w:cs="Calibri"/>
          <w:sz w:val="24"/>
          <w:szCs w:val="24"/>
        </w:rPr>
        <w:t>hip</w:t>
      </w:r>
    </w:p>
    <w:p w14:paraId="50ED31EE" w14:textId="4BFA9BB8" w:rsidR="00A22E43" w:rsidRPr="00624491" w:rsidRDefault="00870918" w:rsidP="00274B6E">
      <w:pPr>
        <w:pStyle w:val="ListParagraph"/>
        <w:numPr>
          <w:ilvl w:val="0"/>
          <w:numId w:val="37"/>
        </w:numPr>
        <w:spacing w:line="276" w:lineRule="auto"/>
        <w:rPr>
          <w:rFonts w:ascii="Calibri" w:hAnsi="Calibri" w:cs="Calibri"/>
          <w:sz w:val="24"/>
          <w:szCs w:val="24"/>
        </w:rPr>
      </w:pPr>
      <w:r>
        <w:rPr>
          <w:rFonts w:ascii="Calibri" w:hAnsi="Calibri" w:cs="Calibri"/>
          <w:sz w:val="24"/>
          <w:szCs w:val="24"/>
        </w:rPr>
        <w:t>Fee level</w:t>
      </w:r>
      <w:r w:rsidR="003C0CE2" w:rsidRPr="00624491">
        <w:rPr>
          <w:rFonts w:ascii="Calibri" w:hAnsi="Calibri" w:cs="Calibri"/>
          <w:sz w:val="24"/>
          <w:szCs w:val="24"/>
        </w:rPr>
        <w:t xml:space="preserve"> </w:t>
      </w:r>
      <w:r w:rsidR="008E5382" w:rsidRPr="00624491">
        <w:rPr>
          <w:rFonts w:ascii="Calibri" w:hAnsi="Calibri" w:cs="Calibri"/>
          <w:sz w:val="24"/>
          <w:szCs w:val="24"/>
        </w:rPr>
        <w:t>–</w:t>
      </w:r>
      <w:r w:rsidR="003C0CE2" w:rsidRPr="00624491">
        <w:rPr>
          <w:rFonts w:ascii="Calibri" w:hAnsi="Calibri" w:cs="Calibri"/>
          <w:sz w:val="24"/>
          <w:szCs w:val="24"/>
        </w:rPr>
        <w:t xml:space="preserve"> </w:t>
      </w:r>
      <w:r w:rsidR="008E5382" w:rsidRPr="00624491">
        <w:rPr>
          <w:rFonts w:ascii="Calibri" w:hAnsi="Calibri" w:cs="Calibri"/>
          <w:sz w:val="24"/>
          <w:szCs w:val="24"/>
        </w:rPr>
        <w:t xml:space="preserve">the level of </w:t>
      </w:r>
      <w:r>
        <w:rPr>
          <w:rFonts w:ascii="Calibri" w:hAnsi="Calibri" w:cs="Calibri"/>
          <w:sz w:val="24"/>
          <w:szCs w:val="24"/>
        </w:rPr>
        <w:t>fee</w:t>
      </w:r>
      <w:r w:rsidR="008E5382" w:rsidRPr="00624491">
        <w:rPr>
          <w:rFonts w:ascii="Calibri" w:hAnsi="Calibri" w:cs="Calibri"/>
          <w:sz w:val="24"/>
          <w:szCs w:val="24"/>
        </w:rPr>
        <w:t xml:space="preserve"> for an INED, if appointed, had not been determined; </w:t>
      </w:r>
      <w:r>
        <w:rPr>
          <w:rFonts w:ascii="Calibri" w:hAnsi="Calibri" w:cs="Calibri"/>
          <w:sz w:val="24"/>
          <w:szCs w:val="24"/>
        </w:rPr>
        <w:t>it</w:t>
      </w:r>
      <w:r w:rsidR="008E5382" w:rsidRPr="00624491">
        <w:rPr>
          <w:rFonts w:ascii="Calibri" w:hAnsi="Calibri" w:cs="Calibri"/>
          <w:sz w:val="24"/>
          <w:szCs w:val="24"/>
        </w:rPr>
        <w:t xml:space="preserve"> </w:t>
      </w:r>
      <w:r w:rsidR="008E5382" w:rsidRPr="00624491">
        <w:rPr>
          <w:rFonts w:ascii="Calibri" w:hAnsi="Calibri" w:cs="Calibri"/>
          <w:sz w:val="24"/>
          <w:szCs w:val="24"/>
        </w:rPr>
        <w:lastRenderedPageBreak/>
        <w:t>would depend on a number of factors – for example, the</w:t>
      </w:r>
      <w:r w:rsidR="0030588F" w:rsidRPr="00624491">
        <w:rPr>
          <w:rFonts w:ascii="Calibri" w:hAnsi="Calibri" w:cs="Calibri"/>
          <w:sz w:val="24"/>
          <w:szCs w:val="24"/>
        </w:rPr>
        <w:t xml:space="preserve"> skills</w:t>
      </w:r>
      <w:r w:rsidR="008E5382" w:rsidRPr="00624491">
        <w:rPr>
          <w:rFonts w:ascii="Calibri" w:hAnsi="Calibri" w:cs="Calibri"/>
          <w:sz w:val="24"/>
          <w:szCs w:val="24"/>
        </w:rPr>
        <w:t>et required</w:t>
      </w:r>
      <w:r w:rsidR="00541EF2">
        <w:rPr>
          <w:rFonts w:ascii="Calibri" w:hAnsi="Calibri" w:cs="Calibri"/>
          <w:sz w:val="24"/>
          <w:szCs w:val="24"/>
        </w:rPr>
        <w:t xml:space="preserve"> and </w:t>
      </w:r>
      <w:r w:rsidR="00985C4A">
        <w:rPr>
          <w:rFonts w:ascii="Calibri" w:hAnsi="Calibri" w:cs="Calibri"/>
          <w:sz w:val="24"/>
          <w:szCs w:val="24"/>
        </w:rPr>
        <w:t>the candidates available at the time</w:t>
      </w:r>
      <w:r w:rsidR="00274B6E" w:rsidRPr="00624491">
        <w:rPr>
          <w:rFonts w:ascii="Calibri" w:hAnsi="Calibri" w:cs="Calibri"/>
          <w:sz w:val="24"/>
          <w:szCs w:val="24"/>
        </w:rPr>
        <w:t xml:space="preserve"> </w:t>
      </w:r>
      <w:r w:rsidR="0030588F" w:rsidRPr="00624491">
        <w:rPr>
          <w:rFonts w:ascii="Calibri" w:hAnsi="Calibri" w:cs="Calibri"/>
          <w:sz w:val="24"/>
          <w:szCs w:val="24"/>
        </w:rPr>
        <w:t xml:space="preserve"> </w:t>
      </w:r>
    </w:p>
    <w:p w14:paraId="5F208A4C" w14:textId="6358C8C4" w:rsidR="003A07CC" w:rsidRPr="00624491" w:rsidRDefault="00274B6E" w:rsidP="00DB50B1">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INE</w:t>
      </w:r>
      <w:r w:rsidR="00541EF2">
        <w:rPr>
          <w:rFonts w:ascii="Calibri" w:hAnsi="Calibri" w:cs="Calibri"/>
          <w:sz w:val="24"/>
          <w:szCs w:val="24"/>
        </w:rPr>
        <w:t>D</w:t>
      </w:r>
      <w:r w:rsidRPr="00624491">
        <w:rPr>
          <w:rFonts w:ascii="Calibri" w:hAnsi="Calibri" w:cs="Calibri"/>
          <w:sz w:val="24"/>
          <w:szCs w:val="24"/>
        </w:rPr>
        <w:t xml:space="preserve"> v. professional </w:t>
      </w:r>
      <w:r w:rsidR="00906FE4">
        <w:rPr>
          <w:rFonts w:ascii="Calibri" w:hAnsi="Calibri" w:cs="Calibri"/>
          <w:sz w:val="24"/>
          <w:szCs w:val="24"/>
        </w:rPr>
        <w:t xml:space="preserve">advisor </w:t>
      </w:r>
      <w:r w:rsidR="00512905" w:rsidRPr="00624491">
        <w:rPr>
          <w:rFonts w:ascii="Calibri" w:hAnsi="Calibri" w:cs="Calibri"/>
          <w:sz w:val="24"/>
          <w:szCs w:val="24"/>
        </w:rPr>
        <w:t>–</w:t>
      </w:r>
      <w:r w:rsidRPr="00624491">
        <w:rPr>
          <w:rFonts w:ascii="Calibri" w:hAnsi="Calibri" w:cs="Calibri"/>
          <w:sz w:val="24"/>
          <w:szCs w:val="24"/>
        </w:rPr>
        <w:t xml:space="preserve"> </w:t>
      </w:r>
      <w:r w:rsidR="00512905" w:rsidRPr="00624491">
        <w:rPr>
          <w:rFonts w:ascii="Calibri" w:hAnsi="Calibri" w:cs="Calibri"/>
          <w:sz w:val="24"/>
          <w:szCs w:val="24"/>
        </w:rPr>
        <w:t>an INED had different responsibilities and accountabilities</w:t>
      </w:r>
      <w:r w:rsidR="00244A39" w:rsidRPr="00624491">
        <w:rPr>
          <w:rFonts w:ascii="Calibri" w:hAnsi="Calibri" w:cs="Calibri"/>
          <w:sz w:val="24"/>
          <w:szCs w:val="24"/>
        </w:rPr>
        <w:t xml:space="preserve"> compared to a professional advis</w:t>
      </w:r>
      <w:r w:rsidR="00906FE4">
        <w:rPr>
          <w:rFonts w:ascii="Calibri" w:hAnsi="Calibri" w:cs="Calibri"/>
          <w:sz w:val="24"/>
          <w:szCs w:val="24"/>
        </w:rPr>
        <w:t>o</w:t>
      </w:r>
      <w:r w:rsidR="00244A39" w:rsidRPr="00624491">
        <w:rPr>
          <w:rFonts w:ascii="Calibri" w:hAnsi="Calibri" w:cs="Calibri"/>
          <w:sz w:val="24"/>
          <w:szCs w:val="24"/>
        </w:rPr>
        <w:t>r to the Board</w:t>
      </w:r>
      <w:r w:rsidR="00204925">
        <w:rPr>
          <w:rFonts w:ascii="Calibri" w:hAnsi="Calibri" w:cs="Calibri"/>
          <w:sz w:val="24"/>
          <w:szCs w:val="24"/>
        </w:rPr>
        <w:t>;</w:t>
      </w:r>
      <w:r w:rsidR="00BB450A" w:rsidRPr="00624491">
        <w:rPr>
          <w:rFonts w:ascii="Calibri" w:hAnsi="Calibri" w:cs="Calibri"/>
          <w:sz w:val="24"/>
          <w:szCs w:val="24"/>
        </w:rPr>
        <w:t xml:space="preserve"> for example, </w:t>
      </w:r>
      <w:r w:rsidR="00204925">
        <w:rPr>
          <w:rFonts w:ascii="Calibri" w:hAnsi="Calibri" w:cs="Calibri"/>
          <w:sz w:val="24"/>
          <w:szCs w:val="24"/>
        </w:rPr>
        <w:t xml:space="preserve">as a director of the Society, an INED would be </w:t>
      </w:r>
      <w:r w:rsidR="0089068B" w:rsidRPr="00624491">
        <w:rPr>
          <w:rFonts w:ascii="Calibri" w:hAnsi="Calibri" w:cs="Calibri"/>
          <w:sz w:val="24"/>
          <w:szCs w:val="24"/>
        </w:rPr>
        <w:t xml:space="preserve">accountable to and </w:t>
      </w:r>
      <w:r w:rsidR="00204925">
        <w:rPr>
          <w:rFonts w:ascii="Calibri" w:hAnsi="Calibri" w:cs="Calibri"/>
          <w:sz w:val="24"/>
          <w:szCs w:val="24"/>
        </w:rPr>
        <w:t xml:space="preserve">have to answer to </w:t>
      </w:r>
      <w:r w:rsidR="00BB450A" w:rsidRPr="00624491">
        <w:rPr>
          <w:rFonts w:ascii="Calibri" w:hAnsi="Calibri" w:cs="Calibri"/>
          <w:sz w:val="24"/>
          <w:szCs w:val="24"/>
        </w:rPr>
        <w:t>members</w:t>
      </w:r>
      <w:r w:rsidR="0010125A">
        <w:rPr>
          <w:rFonts w:ascii="Calibri" w:hAnsi="Calibri" w:cs="Calibri"/>
          <w:sz w:val="24"/>
          <w:szCs w:val="24"/>
        </w:rPr>
        <w:t xml:space="preserve">, whereas a professional advisor only had to answer to </w:t>
      </w:r>
      <w:r w:rsidR="0089068B" w:rsidRPr="00624491">
        <w:rPr>
          <w:rFonts w:ascii="Calibri" w:hAnsi="Calibri" w:cs="Calibri"/>
          <w:sz w:val="24"/>
          <w:szCs w:val="24"/>
        </w:rPr>
        <w:t>the Board</w:t>
      </w:r>
      <w:r w:rsidR="00953310" w:rsidRPr="00624491">
        <w:rPr>
          <w:rFonts w:ascii="Calibri" w:hAnsi="Calibri" w:cs="Calibri"/>
          <w:sz w:val="24"/>
          <w:szCs w:val="24"/>
        </w:rPr>
        <w:t>;</w:t>
      </w:r>
      <w:r w:rsidR="003A07CC" w:rsidRPr="00624491">
        <w:rPr>
          <w:rFonts w:ascii="Calibri" w:hAnsi="Calibri" w:cs="Calibri"/>
          <w:sz w:val="24"/>
          <w:szCs w:val="24"/>
        </w:rPr>
        <w:t xml:space="preserve"> in certain circumstances</w:t>
      </w:r>
      <w:r w:rsidR="00906FE4">
        <w:rPr>
          <w:rFonts w:ascii="Calibri" w:hAnsi="Calibri" w:cs="Calibri"/>
          <w:sz w:val="24"/>
          <w:szCs w:val="24"/>
        </w:rPr>
        <w:t xml:space="preserve"> the Board might believe </w:t>
      </w:r>
      <w:r w:rsidR="003A07CC" w:rsidRPr="00624491">
        <w:rPr>
          <w:rFonts w:ascii="Calibri" w:hAnsi="Calibri" w:cs="Calibri"/>
          <w:sz w:val="24"/>
          <w:szCs w:val="24"/>
        </w:rPr>
        <w:t xml:space="preserve">this </w:t>
      </w:r>
      <w:r w:rsidR="00906FE4">
        <w:rPr>
          <w:rFonts w:ascii="Calibri" w:hAnsi="Calibri" w:cs="Calibri"/>
          <w:sz w:val="24"/>
          <w:szCs w:val="24"/>
        </w:rPr>
        <w:t>different</w:t>
      </w:r>
      <w:r w:rsidR="0010125A">
        <w:rPr>
          <w:rFonts w:ascii="Calibri" w:hAnsi="Calibri" w:cs="Calibri"/>
          <w:sz w:val="24"/>
          <w:szCs w:val="24"/>
        </w:rPr>
        <w:t>, more complete</w:t>
      </w:r>
      <w:r w:rsidR="00906FE4">
        <w:rPr>
          <w:rFonts w:ascii="Calibri" w:hAnsi="Calibri" w:cs="Calibri"/>
          <w:sz w:val="24"/>
          <w:szCs w:val="24"/>
        </w:rPr>
        <w:t xml:space="preserve"> set of accountabilities could</w:t>
      </w:r>
      <w:r w:rsidR="003A07CC" w:rsidRPr="00624491">
        <w:rPr>
          <w:rFonts w:ascii="Calibri" w:hAnsi="Calibri" w:cs="Calibri"/>
          <w:sz w:val="24"/>
          <w:szCs w:val="24"/>
        </w:rPr>
        <w:t xml:space="preserve"> </w:t>
      </w:r>
      <w:r w:rsidR="00F31145">
        <w:rPr>
          <w:rFonts w:ascii="Calibri" w:hAnsi="Calibri" w:cs="Calibri"/>
          <w:sz w:val="24"/>
          <w:szCs w:val="24"/>
        </w:rPr>
        <w:t xml:space="preserve">mean it was </w:t>
      </w:r>
      <w:r w:rsidR="00906FE4">
        <w:rPr>
          <w:rFonts w:ascii="Calibri" w:hAnsi="Calibri" w:cs="Calibri"/>
          <w:sz w:val="24"/>
          <w:szCs w:val="24"/>
        </w:rPr>
        <w:t>valuable</w:t>
      </w:r>
      <w:r w:rsidR="003A07CC" w:rsidRPr="00624491">
        <w:rPr>
          <w:rFonts w:ascii="Calibri" w:hAnsi="Calibri" w:cs="Calibri"/>
          <w:sz w:val="24"/>
          <w:szCs w:val="24"/>
        </w:rPr>
        <w:t xml:space="preserve"> </w:t>
      </w:r>
      <w:r w:rsidR="00F31145">
        <w:rPr>
          <w:rFonts w:ascii="Calibri" w:hAnsi="Calibri" w:cs="Calibri"/>
          <w:sz w:val="24"/>
          <w:szCs w:val="24"/>
        </w:rPr>
        <w:t>to appoint an INED rather than simply rely on professional advice</w:t>
      </w:r>
    </w:p>
    <w:p w14:paraId="0B612505" w14:textId="25AAB71D" w:rsidR="00BB4F0F" w:rsidRPr="00624491" w:rsidRDefault="003A07CC" w:rsidP="00DB50B1">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Retail skills –</w:t>
      </w:r>
      <w:r w:rsidR="00B54FF3" w:rsidRPr="00624491">
        <w:rPr>
          <w:rFonts w:ascii="Calibri" w:hAnsi="Calibri" w:cs="Calibri"/>
          <w:sz w:val="24"/>
          <w:szCs w:val="24"/>
        </w:rPr>
        <w:t xml:space="preserve"> </w:t>
      </w:r>
      <w:r w:rsidRPr="00624491">
        <w:rPr>
          <w:rFonts w:ascii="Calibri" w:hAnsi="Calibri" w:cs="Calibri"/>
          <w:sz w:val="24"/>
          <w:szCs w:val="24"/>
        </w:rPr>
        <w:t>retail skills were key on the Board given the Society was a r</w:t>
      </w:r>
      <w:r w:rsidR="00B54FF3" w:rsidRPr="00624491">
        <w:rPr>
          <w:rFonts w:ascii="Calibri" w:hAnsi="Calibri" w:cs="Calibri"/>
          <w:sz w:val="24"/>
          <w:szCs w:val="24"/>
        </w:rPr>
        <w:t xml:space="preserve">etail </w:t>
      </w:r>
      <w:proofErr w:type="spellStart"/>
      <w:r w:rsidR="00B54FF3" w:rsidRPr="00624491">
        <w:rPr>
          <w:rFonts w:ascii="Calibri" w:hAnsi="Calibri" w:cs="Calibri"/>
          <w:sz w:val="24"/>
          <w:szCs w:val="24"/>
        </w:rPr>
        <w:t>organisation</w:t>
      </w:r>
      <w:proofErr w:type="spellEnd"/>
    </w:p>
    <w:p w14:paraId="5C465747" w14:textId="1F28C1F0" w:rsidR="00070160" w:rsidRPr="00624491" w:rsidRDefault="00070160" w:rsidP="006304E9">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Co</w:t>
      </w:r>
      <w:r w:rsidR="00B54FF3" w:rsidRPr="00624491">
        <w:rPr>
          <w:rFonts w:ascii="Calibri" w:hAnsi="Calibri" w:cs="Calibri"/>
          <w:sz w:val="24"/>
          <w:szCs w:val="24"/>
        </w:rPr>
        <w:t>nflict – the Board</w:t>
      </w:r>
      <w:r w:rsidR="00DF6A29" w:rsidRPr="00624491">
        <w:rPr>
          <w:rFonts w:ascii="Calibri" w:hAnsi="Calibri" w:cs="Calibri"/>
          <w:sz w:val="24"/>
          <w:szCs w:val="24"/>
        </w:rPr>
        <w:t xml:space="preserve">’s policy </w:t>
      </w:r>
      <w:r w:rsidR="00FF7A17" w:rsidRPr="00624491">
        <w:rPr>
          <w:rFonts w:ascii="Calibri" w:hAnsi="Calibri" w:cs="Calibri"/>
          <w:sz w:val="24"/>
          <w:szCs w:val="24"/>
        </w:rPr>
        <w:t xml:space="preserve">did not allow an individual to serve on the Board who </w:t>
      </w:r>
      <w:r w:rsidR="00717EAD">
        <w:rPr>
          <w:rFonts w:ascii="Calibri" w:hAnsi="Calibri" w:cs="Calibri"/>
          <w:sz w:val="24"/>
          <w:szCs w:val="24"/>
        </w:rPr>
        <w:t>was</w:t>
      </w:r>
      <w:r w:rsidR="00FF7A17" w:rsidRPr="00624491">
        <w:rPr>
          <w:rFonts w:ascii="Calibri" w:hAnsi="Calibri" w:cs="Calibri"/>
          <w:sz w:val="24"/>
          <w:szCs w:val="24"/>
        </w:rPr>
        <w:t xml:space="preserve"> also </w:t>
      </w:r>
      <w:r w:rsidR="00717EAD">
        <w:rPr>
          <w:rFonts w:ascii="Calibri" w:hAnsi="Calibri" w:cs="Calibri"/>
          <w:sz w:val="24"/>
          <w:szCs w:val="24"/>
        </w:rPr>
        <w:t xml:space="preserve">a </w:t>
      </w:r>
      <w:r w:rsidR="00FF7A17" w:rsidRPr="00624491">
        <w:rPr>
          <w:rFonts w:ascii="Calibri" w:hAnsi="Calibri" w:cs="Calibri"/>
          <w:sz w:val="24"/>
          <w:szCs w:val="24"/>
        </w:rPr>
        <w:t>director of another</w:t>
      </w:r>
      <w:r w:rsidRPr="00624491">
        <w:rPr>
          <w:rFonts w:ascii="Calibri" w:hAnsi="Calibri" w:cs="Calibri"/>
          <w:sz w:val="24"/>
          <w:szCs w:val="24"/>
        </w:rPr>
        <w:t xml:space="preserve"> retail consumer society </w:t>
      </w:r>
    </w:p>
    <w:p w14:paraId="66B02B8C" w14:textId="77777777" w:rsidR="00544B38" w:rsidRPr="00624491" w:rsidRDefault="00CE6B25" w:rsidP="00E865FA">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 xml:space="preserve">Spend requirements – while an INED would not have to meet the spend requirements of other directors on the Board, it was reasonable to assume that they </w:t>
      </w:r>
      <w:r w:rsidR="00544B38" w:rsidRPr="00624491">
        <w:rPr>
          <w:rFonts w:ascii="Calibri" w:hAnsi="Calibri" w:cs="Calibri"/>
          <w:sz w:val="24"/>
          <w:szCs w:val="24"/>
        </w:rPr>
        <w:t xml:space="preserve">would do so  </w:t>
      </w:r>
    </w:p>
    <w:p w14:paraId="376FF6B5" w14:textId="02995AE0" w:rsidR="003D1D69" w:rsidRPr="00624491" w:rsidRDefault="00544B38" w:rsidP="004879CA">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Annual ratification – the process was clarified</w:t>
      </w:r>
      <w:r w:rsidR="00FF0646">
        <w:rPr>
          <w:rFonts w:ascii="Calibri" w:hAnsi="Calibri" w:cs="Calibri"/>
          <w:sz w:val="24"/>
          <w:szCs w:val="24"/>
        </w:rPr>
        <w:t xml:space="preserve">; </w:t>
      </w:r>
      <w:r w:rsidRPr="00624491">
        <w:rPr>
          <w:rFonts w:ascii="Calibri" w:hAnsi="Calibri" w:cs="Calibri"/>
          <w:sz w:val="24"/>
          <w:szCs w:val="24"/>
        </w:rPr>
        <w:t xml:space="preserve">an INED’s appointed would </w:t>
      </w:r>
      <w:r w:rsidR="003D1D69" w:rsidRPr="00624491">
        <w:rPr>
          <w:rFonts w:ascii="Calibri" w:hAnsi="Calibri" w:cs="Calibri"/>
          <w:sz w:val="24"/>
          <w:szCs w:val="24"/>
        </w:rPr>
        <w:t>n</w:t>
      </w:r>
      <w:r w:rsidRPr="00624491">
        <w:rPr>
          <w:rFonts w:ascii="Calibri" w:hAnsi="Calibri" w:cs="Calibri"/>
          <w:sz w:val="24"/>
          <w:szCs w:val="24"/>
        </w:rPr>
        <w:t>eed to be ratified by members each year</w:t>
      </w:r>
    </w:p>
    <w:p w14:paraId="78286145" w14:textId="537CB6BC" w:rsidR="000C14B0" w:rsidRPr="00624491" w:rsidRDefault="00EF62AC" w:rsidP="004879CA">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 xml:space="preserve">Cost benefit </w:t>
      </w:r>
      <w:r w:rsidR="0027184E" w:rsidRPr="00624491">
        <w:rPr>
          <w:rFonts w:ascii="Calibri" w:hAnsi="Calibri" w:cs="Calibri"/>
          <w:sz w:val="24"/>
          <w:szCs w:val="24"/>
        </w:rPr>
        <w:t xml:space="preserve">– the Board would expect to see demonstrable </w:t>
      </w:r>
      <w:r w:rsidR="00F8517F" w:rsidRPr="00624491">
        <w:rPr>
          <w:rFonts w:ascii="Calibri" w:hAnsi="Calibri" w:cs="Calibri"/>
          <w:sz w:val="24"/>
          <w:szCs w:val="24"/>
        </w:rPr>
        <w:t>value should it appoint an INED</w:t>
      </w:r>
      <w:r w:rsidR="00180F6F" w:rsidRPr="00624491">
        <w:rPr>
          <w:rFonts w:ascii="Calibri" w:hAnsi="Calibri" w:cs="Calibri"/>
          <w:sz w:val="24"/>
          <w:szCs w:val="24"/>
        </w:rPr>
        <w:t>; the key to a successful appointment was that the Board was stronger as result</w:t>
      </w:r>
    </w:p>
    <w:p w14:paraId="13B12563" w14:textId="2E5050CF" w:rsidR="00950998" w:rsidRPr="00624491" w:rsidRDefault="00F8517F" w:rsidP="006304E9">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The Rule change only allowed for the appointment of one INED</w:t>
      </w:r>
    </w:p>
    <w:p w14:paraId="4F0BBCD9" w14:textId="4E6FBA1B" w:rsidR="00A41C0D" w:rsidRPr="00624491" w:rsidRDefault="006F02C9" w:rsidP="006304E9">
      <w:pPr>
        <w:pStyle w:val="ListParagraph"/>
        <w:numPr>
          <w:ilvl w:val="0"/>
          <w:numId w:val="37"/>
        </w:numPr>
        <w:spacing w:line="276" w:lineRule="auto"/>
        <w:rPr>
          <w:rFonts w:ascii="Calibri" w:hAnsi="Calibri" w:cs="Calibri"/>
          <w:sz w:val="24"/>
          <w:szCs w:val="24"/>
        </w:rPr>
      </w:pPr>
      <w:r w:rsidRPr="00624491">
        <w:rPr>
          <w:rFonts w:ascii="Calibri" w:hAnsi="Calibri" w:cs="Calibri"/>
          <w:sz w:val="24"/>
          <w:szCs w:val="24"/>
        </w:rPr>
        <w:t xml:space="preserve">Retail societies – the comment was made that costs could be reduced if there was a single </w:t>
      </w:r>
      <w:proofErr w:type="spellStart"/>
      <w:r w:rsidRPr="00624491">
        <w:rPr>
          <w:rFonts w:ascii="Calibri" w:hAnsi="Calibri" w:cs="Calibri"/>
          <w:sz w:val="24"/>
          <w:szCs w:val="24"/>
        </w:rPr>
        <w:t>co-operative</w:t>
      </w:r>
      <w:proofErr w:type="spellEnd"/>
      <w:r w:rsidRPr="00624491">
        <w:rPr>
          <w:rFonts w:ascii="Calibri" w:hAnsi="Calibri" w:cs="Calibri"/>
          <w:sz w:val="24"/>
          <w:szCs w:val="24"/>
        </w:rPr>
        <w:t xml:space="preserve"> retail society.</w:t>
      </w:r>
    </w:p>
    <w:p w14:paraId="1CB79DEB" w14:textId="77777777" w:rsidR="00E150A7" w:rsidRPr="00624491" w:rsidRDefault="00E150A7" w:rsidP="00A67C21">
      <w:pPr>
        <w:spacing w:line="276" w:lineRule="auto"/>
        <w:rPr>
          <w:rFonts w:ascii="Calibri" w:hAnsi="Calibri" w:cs="Calibri"/>
          <w:sz w:val="24"/>
          <w:szCs w:val="24"/>
        </w:rPr>
      </w:pPr>
    </w:p>
    <w:p w14:paraId="3DCEF3C9" w14:textId="77777777" w:rsidR="00384460" w:rsidRPr="00624491" w:rsidRDefault="00384460" w:rsidP="00A87066">
      <w:pPr>
        <w:pStyle w:val="BodyText"/>
        <w:spacing w:line="276" w:lineRule="auto"/>
        <w:ind w:right="266"/>
        <w:rPr>
          <w:rFonts w:ascii="Calibri" w:hAnsi="Calibri" w:cs="Calibri"/>
          <w:b/>
          <w:bCs/>
        </w:rPr>
      </w:pPr>
    </w:p>
    <w:p w14:paraId="381E639E" w14:textId="44C89BF3" w:rsidR="001812B9" w:rsidRPr="00624491" w:rsidRDefault="001812B9" w:rsidP="00A87066">
      <w:pPr>
        <w:pStyle w:val="BodyText"/>
        <w:spacing w:line="276" w:lineRule="auto"/>
        <w:ind w:right="266"/>
        <w:rPr>
          <w:rFonts w:ascii="Calibri" w:hAnsi="Calibri" w:cs="Calibri"/>
          <w:b/>
          <w:bCs/>
        </w:rPr>
      </w:pPr>
      <w:r w:rsidRPr="00624491">
        <w:rPr>
          <w:rFonts w:ascii="Calibri" w:hAnsi="Calibri" w:cs="Calibri"/>
          <w:b/>
          <w:bCs/>
        </w:rPr>
        <w:t>2</w:t>
      </w:r>
      <w:r w:rsidR="00EF55A1" w:rsidRPr="00624491">
        <w:rPr>
          <w:rFonts w:ascii="Calibri" w:hAnsi="Calibri" w:cs="Calibri"/>
          <w:b/>
          <w:bCs/>
        </w:rPr>
        <w:t>5</w:t>
      </w:r>
      <w:r w:rsidRPr="00624491">
        <w:rPr>
          <w:rFonts w:ascii="Calibri" w:hAnsi="Calibri" w:cs="Calibri"/>
          <w:b/>
          <w:bCs/>
        </w:rPr>
        <w:t>/</w:t>
      </w:r>
      <w:r w:rsidR="00EF55A1" w:rsidRPr="00624491">
        <w:rPr>
          <w:rFonts w:ascii="Calibri" w:hAnsi="Calibri" w:cs="Calibri"/>
          <w:b/>
          <w:bCs/>
        </w:rPr>
        <w:t>1</w:t>
      </w:r>
      <w:r w:rsidR="00B47E8F" w:rsidRPr="00624491">
        <w:rPr>
          <w:rFonts w:ascii="Calibri" w:hAnsi="Calibri" w:cs="Calibri"/>
          <w:b/>
          <w:bCs/>
        </w:rPr>
        <w:t>6</w:t>
      </w:r>
      <w:r w:rsidR="00384460" w:rsidRPr="00624491">
        <w:rPr>
          <w:rFonts w:ascii="Calibri" w:hAnsi="Calibri" w:cs="Calibri"/>
          <w:b/>
          <w:bCs/>
        </w:rPr>
        <w:tab/>
      </w:r>
      <w:r w:rsidR="00384460" w:rsidRPr="00624491">
        <w:rPr>
          <w:rFonts w:ascii="Calibri" w:hAnsi="Calibri" w:cs="Calibri"/>
          <w:b/>
          <w:bCs/>
        </w:rPr>
        <w:tab/>
        <w:t>Approval</w:t>
      </w:r>
    </w:p>
    <w:p w14:paraId="7F49CFDA" w14:textId="77777777" w:rsidR="006F1B99" w:rsidRPr="00624491" w:rsidRDefault="006F1B99" w:rsidP="00A87066">
      <w:pPr>
        <w:spacing w:line="276" w:lineRule="auto"/>
        <w:rPr>
          <w:rFonts w:ascii="Calibri" w:hAnsi="Calibri" w:cs="Calibri"/>
          <w:sz w:val="24"/>
          <w:szCs w:val="24"/>
        </w:rPr>
      </w:pPr>
    </w:p>
    <w:p w14:paraId="29CDF448" w14:textId="37FE8EB7" w:rsidR="00CE7673" w:rsidRPr="00624491" w:rsidRDefault="00CE7673" w:rsidP="00A87066">
      <w:pPr>
        <w:spacing w:line="276" w:lineRule="auto"/>
        <w:rPr>
          <w:rFonts w:ascii="Calibri" w:hAnsi="Calibri" w:cs="Calibri"/>
          <w:sz w:val="24"/>
          <w:szCs w:val="24"/>
        </w:rPr>
      </w:pPr>
      <w:r w:rsidRPr="00624491">
        <w:rPr>
          <w:rFonts w:ascii="Calibri" w:hAnsi="Calibri" w:cs="Calibri"/>
          <w:sz w:val="24"/>
          <w:szCs w:val="24"/>
        </w:rPr>
        <w:t>A practice vote was taken.</w:t>
      </w:r>
    </w:p>
    <w:p w14:paraId="4B3982CE" w14:textId="77777777" w:rsidR="00CE7673" w:rsidRPr="00624491" w:rsidRDefault="00CE7673" w:rsidP="00A87066">
      <w:pPr>
        <w:spacing w:line="276" w:lineRule="auto"/>
        <w:rPr>
          <w:rFonts w:ascii="Calibri" w:hAnsi="Calibri" w:cs="Calibri"/>
          <w:sz w:val="24"/>
          <w:szCs w:val="24"/>
        </w:rPr>
      </w:pPr>
    </w:p>
    <w:p w14:paraId="3BDA5669" w14:textId="1BACCBF4" w:rsidR="004040D0" w:rsidRPr="00624491" w:rsidRDefault="004040D0" w:rsidP="00A87066">
      <w:pPr>
        <w:spacing w:line="276" w:lineRule="auto"/>
        <w:rPr>
          <w:rFonts w:ascii="Calibri" w:hAnsi="Calibri" w:cs="Calibri"/>
          <w:sz w:val="24"/>
          <w:szCs w:val="24"/>
        </w:rPr>
      </w:pPr>
      <w:r w:rsidRPr="00624491">
        <w:rPr>
          <w:rFonts w:ascii="Calibri" w:hAnsi="Calibri" w:cs="Calibri"/>
          <w:sz w:val="24"/>
          <w:szCs w:val="24"/>
        </w:rPr>
        <w:t>The proposed rule change</w:t>
      </w:r>
      <w:r w:rsidR="00123D48">
        <w:rPr>
          <w:rFonts w:ascii="Calibri" w:hAnsi="Calibri" w:cs="Calibri"/>
          <w:sz w:val="24"/>
          <w:szCs w:val="24"/>
        </w:rPr>
        <w:t xml:space="preserve"> was </w:t>
      </w:r>
      <w:r w:rsidRPr="00624491">
        <w:rPr>
          <w:rFonts w:ascii="Calibri" w:hAnsi="Calibri" w:cs="Calibri"/>
          <w:sz w:val="24"/>
          <w:szCs w:val="24"/>
        </w:rPr>
        <w:t>approved:</w:t>
      </w:r>
    </w:p>
    <w:p w14:paraId="3ECA4E0A" w14:textId="77777777" w:rsidR="00412C37" w:rsidRPr="00624491" w:rsidRDefault="00412C37" w:rsidP="00A87066">
      <w:pPr>
        <w:spacing w:line="276" w:lineRule="auto"/>
        <w:rPr>
          <w:rFonts w:ascii="Calibri" w:hAnsi="Calibri" w:cs="Calibri"/>
          <w:sz w:val="24"/>
          <w:szCs w:val="24"/>
        </w:rPr>
      </w:pPr>
    </w:p>
    <w:tbl>
      <w:tblPr>
        <w:tblW w:w="4843" w:type="pct"/>
        <w:tblInd w:w="284" w:type="dxa"/>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3402"/>
        <w:gridCol w:w="2552"/>
        <w:gridCol w:w="2792"/>
      </w:tblGrid>
      <w:tr w:rsidR="00DD1E0E" w:rsidRPr="00624491" w14:paraId="3A202E3E" w14:textId="77777777" w:rsidTr="00F32764">
        <w:trPr>
          <w:trHeight w:hRule="exact" w:val="272"/>
        </w:trPr>
        <w:tc>
          <w:tcPr>
            <w:tcW w:w="1945" w:type="pct"/>
          </w:tcPr>
          <w:p w14:paraId="5465F075" w14:textId="77777777" w:rsidR="00DD1E0E" w:rsidRPr="00624491" w:rsidRDefault="00DD1E0E" w:rsidP="00F32764">
            <w:pPr>
              <w:pStyle w:val="TableParagraph"/>
              <w:spacing w:line="276" w:lineRule="auto"/>
              <w:ind w:right="689"/>
              <w:jc w:val="center"/>
              <w:rPr>
                <w:rFonts w:ascii="Calibri" w:hAnsi="Calibri" w:cs="Calibri"/>
                <w:b/>
                <w:sz w:val="24"/>
                <w:szCs w:val="24"/>
              </w:rPr>
            </w:pPr>
            <w:r w:rsidRPr="00624491">
              <w:rPr>
                <w:rFonts w:ascii="Calibri" w:hAnsi="Calibri" w:cs="Calibri"/>
                <w:b/>
                <w:sz w:val="24"/>
                <w:szCs w:val="24"/>
              </w:rPr>
              <w:t>For</w:t>
            </w:r>
          </w:p>
        </w:tc>
        <w:tc>
          <w:tcPr>
            <w:tcW w:w="1459" w:type="pct"/>
          </w:tcPr>
          <w:p w14:paraId="65C6A29A" w14:textId="77777777" w:rsidR="00DD1E0E" w:rsidRPr="00624491" w:rsidRDefault="00DD1E0E" w:rsidP="00F32764">
            <w:pPr>
              <w:pStyle w:val="TableParagraph"/>
              <w:spacing w:line="276" w:lineRule="auto"/>
              <w:ind w:right="742"/>
              <w:jc w:val="center"/>
              <w:rPr>
                <w:rFonts w:ascii="Calibri" w:hAnsi="Calibri" w:cs="Calibri"/>
                <w:b/>
                <w:sz w:val="24"/>
                <w:szCs w:val="24"/>
              </w:rPr>
            </w:pPr>
            <w:r w:rsidRPr="00624491">
              <w:rPr>
                <w:rFonts w:ascii="Calibri" w:hAnsi="Calibri" w:cs="Calibri"/>
                <w:b/>
                <w:sz w:val="24"/>
                <w:szCs w:val="24"/>
              </w:rPr>
              <w:t>Against</w:t>
            </w:r>
          </w:p>
        </w:tc>
        <w:tc>
          <w:tcPr>
            <w:tcW w:w="1596" w:type="pct"/>
          </w:tcPr>
          <w:p w14:paraId="1058CF95" w14:textId="77777777" w:rsidR="00DD1E0E" w:rsidRPr="00624491" w:rsidRDefault="00DD1E0E" w:rsidP="00F32764">
            <w:pPr>
              <w:pStyle w:val="TableParagraph"/>
              <w:spacing w:line="276" w:lineRule="auto"/>
              <w:ind w:right="179"/>
              <w:jc w:val="center"/>
              <w:rPr>
                <w:rFonts w:ascii="Calibri" w:hAnsi="Calibri" w:cs="Calibri"/>
                <w:b/>
                <w:sz w:val="24"/>
                <w:szCs w:val="24"/>
              </w:rPr>
            </w:pPr>
            <w:r w:rsidRPr="00624491">
              <w:rPr>
                <w:rFonts w:ascii="Calibri" w:hAnsi="Calibri" w:cs="Calibri"/>
                <w:b/>
                <w:sz w:val="24"/>
                <w:szCs w:val="24"/>
              </w:rPr>
              <w:t>Abstain</w:t>
            </w:r>
          </w:p>
        </w:tc>
      </w:tr>
      <w:tr w:rsidR="00DD1E0E" w:rsidRPr="00624491" w14:paraId="6F6DB46E" w14:textId="77777777" w:rsidTr="00F32764">
        <w:trPr>
          <w:trHeight w:hRule="exact" w:val="272"/>
        </w:trPr>
        <w:tc>
          <w:tcPr>
            <w:tcW w:w="1945" w:type="pct"/>
          </w:tcPr>
          <w:p w14:paraId="7F9AD351" w14:textId="33C872A8" w:rsidR="00DD1E0E" w:rsidRPr="00624491" w:rsidRDefault="00D46305" w:rsidP="00F32764">
            <w:pPr>
              <w:pStyle w:val="TableParagraph"/>
              <w:spacing w:line="276" w:lineRule="auto"/>
              <w:ind w:right="689"/>
              <w:jc w:val="center"/>
              <w:rPr>
                <w:rFonts w:ascii="Calibri" w:hAnsi="Calibri" w:cs="Calibri"/>
                <w:sz w:val="24"/>
                <w:szCs w:val="24"/>
              </w:rPr>
            </w:pPr>
            <w:r w:rsidRPr="00624491">
              <w:rPr>
                <w:rFonts w:ascii="Calibri" w:hAnsi="Calibri" w:cs="Calibri"/>
                <w:sz w:val="24"/>
                <w:szCs w:val="24"/>
              </w:rPr>
              <w:t>122</w:t>
            </w:r>
          </w:p>
        </w:tc>
        <w:tc>
          <w:tcPr>
            <w:tcW w:w="1459" w:type="pct"/>
          </w:tcPr>
          <w:p w14:paraId="71A9BF9C" w14:textId="4C828E4F" w:rsidR="00DD1E0E" w:rsidRPr="00624491" w:rsidRDefault="00D46305" w:rsidP="00F32764">
            <w:pPr>
              <w:pStyle w:val="TableParagraph"/>
              <w:spacing w:line="276" w:lineRule="auto"/>
              <w:ind w:right="739"/>
              <w:jc w:val="center"/>
              <w:rPr>
                <w:rFonts w:ascii="Calibri" w:hAnsi="Calibri" w:cs="Calibri"/>
                <w:sz w:val="24"/>
                <w:szCs w:val="24"/>
              </w:rPr>
            </w:pPr>
            <w:r w:rsidRPr="00624491">
              <w:rPr>
                <w:rFonts w:ascii="Calibri" w:hAnsi="Calibri" w:cs="Calibri"/>
                <w:sz w:val="24"/>
                <w:szCs w:val="24"/>
              </w:rPr>
              <w:t>18</w:t>
            </w:r>
          </w:p>
        </w:tc>
        <w:tc>
          <w:tcPr>
            <w:tcW w:w="1596" w:type="pct"/>
          </w:tcPr>
          <w:p w14:paraId="1828C72C" w14:textId="479A4364" w:rsidR="00DD1E0E" w:rsidRPr="00624491" w:rsidRDefault="00D46305" w:rsidP="00F32764">
            <w:pPr>
              <w:spacing w:line="276" w:lineRule="auto"/>
              <w:jc w:val="center"/>
              <w:rPr>
                <w:rFonts w:ascii="Calibri" w:hAnsi="Calibri" w:cs="Calibri"/>
                <w:sz w:val="24"/>
                <w:szCs w:val="24"/>
              </w:rPr>
            </w:pPr>
            <w:r w:rsidRPr="00624491">
              <w:rPr>
                <w:rFonts w:ascii="Calibri" w:hAnsi="Calibri" w:cs="Calibri"/>
                <w:sz w:val="24"/>
                <w:szCs w:val="24"/>
              </w:rPr>
              <w:t>4</w:t>
            </w:r>
          </w:p>
        </w:tc>
      </w:tr>
    </w:tbl>
    <w:p w14:paraId="07B01A4C" w14:textId="77777777" w:rsidR="005426A4" w:rsidRPr="00624491" w:rsidRDefault="005426A4" w:rsidP="00A87066">
      <w:pPr>
        <w:tabs>
          <w:tab w:val="left" w:pos="1387"/>
        </w:tabs>
        <w:spacing w:line="276" w:lineRule="auto"/>
        <w:rPr>
          <w:rFonts w:ascii="Calibri" w:hAnsi="Calibri" w:cs="Calibri"/>
          <w:b/>
          <w:sz w:val="24"/>
          <w:szCs w:val="24"/>
        </w:rPr>
      </w:pPr>
    </w:p>
    <w:p w14:paraId="1CE893E7" w14:textId="77777777" w:rsidR="00B372D6" w:rsidRPr="00624491" w:rsidRDefault="00B372D6" w:rsidP="00A87066">
      <w:pPr>
        <w:tabs>
          <w:tab w:val="left" w:pos="1387"/>
        </w:tabs>
        <w:spacing w:line="276" w:lineRule="auto"/>
        <w:rPr>
          <w:rFonts w:ascii="Calibri" w:hAnsi="Calibri" w:cs="Calibri"/>
          <w:b/>
          <w:sz w:val="24"/>
          <w:szCs w:val="24"/>
        </w:rPr>
      </w:pPr>
    </w:p>
    <w:p w14:paraId="3C0CAB34" w14:textId="0E4768D5" w:rsidR="00610834" w:rsidRPr="00624491" w:rsidRDefault="000240FB" w:rsidP="00A87066">
      <w:pPr>
        <w:pStyle w:val="BodyText"/>
        <w:spacing w:line="276" w:lineRule="auto"/>
        <w:rPr>
          <w:rFonts w:ascii="Calibri" w:hAnsi="Calibri" w:cs="Calibri"/>
          <w:b/>
        </w:rPr>
      </w:pPr>
      <w:r w:rsidRPr="00624491">
        <w:rPr>
          <w:rFonts w:ascii="Calibri" w:hAnsi="Calibri" w:cs="Calibri"/>
          <w:b/>
        </w:rPr>
        <w:t>2</w:t>
      </w:r>
      <w:r w:rsidR="00EF55A1" w:rsidRPr="00624491">
        <w:rPr>
          <w:rFonts w:ascii="Calibri" w:hAnsi="Calibri" w:cs="Calibri"/>
          <w:b/>
        </w:rPr>
        <w:t>5</w:t>
      </w:r>
      <w:r w:rsidRPr="00624491">
        <w:rPr>
          <w:rFonts w:ascii="Calibri" w:hAnsi="Calibri" w:cs="Calibri"/>
          <w:b/>
        </w:rPr>
        <w:t>/</w:t>
      </w:r>
      <w:r w:rsidR="00EF55A1" w:rsidRPr="00624491">
        <w:rPr>
          <w:rFonts w:ascii="Calibri" w:hAnsi="Calibri" w:cs="Calibri"/>
          <w:b/>
        </w:rPr>
        <w:t>1</w:t>
      </w:r>
      <w:r w:rsidR="00B47E8F" w:rsidRPr="00624491">
        <w:rPr>
          <w:rFonts w:ascii="Calibri" w:hAnsi="Calibri" w:cs="Calibri"/>
          <w:b/>
        </w:rPr>
        <w:t>7</w:t>
      </w:r>
      <w:r w:rsidRPr="00624491">
        <w:rPr>
          <w:rFonts w:ascii="Calibri" w:hAnsi="Calibri" w:cs="Calibri"/>
          <w:b/>
        </w:rPr>
        <w:tab/>
      </w:r>
      <w:r w:rsidRPr="00624491">
        <w:rPr>
          <w:rFonts w:ascii="Calibri" w:hAnsi="Calibri" w:cs="Calibri"/>
          <w:b/>
        </w:rPr>
        <w:tab/>
      </w:r>
      <w:r w:rsidR="00BF7BA8" w:rsidRPr="00624491">
        <w:rPr>
          <w:rFonts w:ascii="Calibri" w:hAnsi="Calibri" w:cs="Calibri"/>
          <w:b/>
        </w:rPr>
        <w:t>Meeting</w:t>
      </w:r>
      <w:r w:rsidR="00BF7BA8" w:rsidRPr="00624491">
        <w:rPr>
          <w:rFonts w:ascii="Calibri" w:hAnsi="Calibri" w:cs="Calibri"/>
          <w:b/>
          <w:spacing w:val="-5"/>
        </w:rPr>
        <w:t xml:space="preserve"> </w:t>
      </w:r>
      <w:r w:rsidR="00BF7BA8" w:rsidRPr="00624491">
        <w:rPr>
          <w:rFonts w:ascii="Calibri" w:hAnsi="Calibri" w:cs="Calibri"/>
          <w:b/>
        </w:rPr>
        <w:t>close</w:t>
      </w:r>
      <w:r w:rsidR="003A0469" w:rsidRPr="00624491">
        <w:rPr>
          <w:rFonts w:ascii="Calibri" w:hAnsi="Calibri" w:cs="Calibri"/>
          <w:b/>
        </w:rPr>
        <w:t xml:space="preserve"> </w:t>
      </w:r>
    </w:p>
    <w:p w14:paraId="1BC20163" w14:textId="77777777" w:rsidR="007D3ECD" w:rsidRPr="00624491" w:rsidRDefault="007D3ECD" w:rsidP="00A87066">
      <w:pPr>
        <w:pStyle w:val="BodyText"/>
        <w:spacing w:line="276" w:lineRule="auto"/>
        <w:ind w:right="264"/>
        <w:rPr>
          <w:rFonts w:ascii="Calibri" w:hAnsi="Calibri" w:cs="Calibri"/>
        </w:rPr>
      </w:pPr>
    </w:p>
    <w:p w14:paraId="23B2BC93" w14:textId="73AA8B7F" w:rsidR="001E4410" w:rsidRPr="00624491" w:rsidRDefault="000240FB" w:rsidP="00A87066">
      <w:pPr>
        <w:pStyle w:val="BodyText"/>
        <w:spacing w:line="276" w:lineRule="auto"/>
        <w:ind w:right="264"/>
        <w:rPr>
          <w:rFonts w:ascii="Calibri" w:hAnsi="Calibri" w:cs="Calibri"/>
        </w:rPr>
      </w:pPr>
      <w:r w:rsidRPr="00624491">
        <w:rPr>
          <w:rFonts w:ascii="Calibri" w:hAnsi="Calibri" w:cs="Calibri"/>
        </w:rPr>
        <w:t>The</w:t>
      </w:r>
      <w:r w:rsidR="00384460" w:rsidRPr="00624491">
        <w:rPr>
          <w:rFonts w:ascii="Calibri" w:hAnsi="Calibri" w:cs="Calibri"/>
        </w:rPr>
        <w:t>re being no further business, the meeting closed</w:t>
      </w:r>
      <w:r w:rsidR="007D3ECD" w:rsidRPr="00624491">
        <w:rPr>
          <w:rFonts w:ascii="Calibri" w:hAnsi="Calibri" w:cs="Calibri"/>
        </w:rPr>
        <w:t>.</w:t>
      </w:r>
      <w:r w:rsidR="00BF7BA8" w:rsidRPr="00624491">
        <w:rPr>
          <w:rFonts w:ascii="Calibri" w:hAnsi="Calibri" w:cs="Calibri"/>
        </w:rPr>
        <w:t xml:space="preserve"> </w:t>
      </w:r>
    </w:p>
    <w:p w14:paraId="62C84686" w14:textId="77777777" w:rsidR="006A4FCD" w:rsidRPr="00624491" w:rsidRDefault="006A4FCD" w:rsidP="00A87066">
      <w:pPr>
        <w:pStyle w:val="Heading2"/>
        <w:spacing w:line="276" w:lineRule="auto"/>
        <w:ind w:left="0"/>
        <w:rPr>
          <w:rFonts w:ascii="Calibri" w:hAnsi="Calibri" w:cs="Calibri"/>
          <w:b w:val="0"/>
          <w:bCs w:val="0"/>
        </w:rPr>
      </w:pPr>
    </w:p>
    <w:p w14:paraId="38466B35" w14:textId="77777777" w:rsidR="006A4FCD" w:rsidRPr="00624491" w:rsidRDefault="006A4FCD" w:rsidP="00A87066">
      <w:pPr>
        <w:pStyle w:val="Heading2"/>
        <w:spacing w:line="276" w:lineRule="auto"/>
        <w:ind w:left="0"/>
        <w:rPr>
          <w:rFonts w:ascii="Calibri" w:hAnsi="Calibri" w:cs="Calibri"/>
          <w:b w:val="0"/>
          <w:bCs w:val="0"/>
        </w:rPr>
      </w:pPr>
    </w:p>
    <w:p w14:paraId="008B92A5" w14:textId="369FCA80" w:rsidR="006A4FCD" w:rsidRPr="00624491" w:rsidRDefault="006A4FCD" w:rsidP="00A87066">
      <w:pPr>
        <w:pStyle w:val="Heading2"/>
        <w:spacing w:line="276" w:lineRule="auto"/>
        <w:ind w:left="0"/>
        <w:rPr>
          <w:rFonts w:ascii="Calibri" w:hAnsi="Calibri" w:cs="Calibri"/>
          <w:b w:val="0"/>
          <w:bCs w:val="0"/>
        </w:rPr>
      </w:pPr>
    </w:p>
    <w:p w14:paraId="058574E0" w14:textId="2B285822" w:rsidR="001E4410" w:rsidRPr="00624491" w:rsidRDefault="001E4410" w:rsidP="00A87066">
      <w:pPr>
        <w:pStyle w:val="Heading2"/>
        <w:spacing w:line="276" w:lineRule="auto"/>
        <w:ind w:left="0"/>
        <w:rPr>
          <w:rFonts w:ascii="Calibri" w:hAnsi="Calibri" w:cs="Calibri"/>
          <w:b w:val="0"/>
          <w:bCs w:val="0"/>
        </w:rPr>
      </w:pPr>
      <w:r w:rsidRPr="00624491">
        <w:rPr>
          <w:rFonts w:ascii="Calibri" w:hAnsi="Calibri" w:cs="Calibri"/>
          <w:b w:val="0"/>
          <w:bCs w:val="0"/>
        </w:rPr>
        <w:t>……………………………………</w:t>
      </w:r>
      <w:r w:rsidRPr="00624491">
        <w:rPr>
          <w:rFonts w:ascii="Calibri" w:hAnsi="Calibri" w:cs="Calibri"/>
          <w:b w:val="0"/>
          <w:bCs w:val="0"/>
        </w:rPr>
        <w:tab/>
      </w:r>
      <w:r w:rsidRPr="00624491">
        <w:rPr>
          <w:rFonts w:ascii="Calibri" w:hAnsi="Calibri" w:cs="Calibri"/>
          <w:b w:val="0"/>
          <w:bCs w:val="0"/>
        </w:rPr>
        <w:tab/>
      </w:r>
      <w:r w:rsidRPr="00624491">
        <w:rPr>
          <w:rFonts w:ascii="Calibri" w:hAnsi="Calibri" w:cs="Calibri"/>
          <w:b w:val="0"/>
          <w:bCs w:val="0"/>
        </w:rPr>
        <w:tab/>
        <w:t>Date:</w:t>
      </w:r>
      <w:r w:rsidR="00F22ADC" w:rsidRPr="00624491">
        <w:rPr>
          <w:rFonts w:ascii="Calibri" w:hAnsi="Calibri" w:cs="Calibri"/>
          <w:b w:val="0"/>
          <w:bCs w:val="0"/>
        </w:rPr>
        <w:t xml:space="preserve"> </w:t>
      </w:r>
    </w:p>
    <w:p w14:paraId="6BE159F0" w14:textId="77777777" w:rsidR="001E4410" w:rsidRPr="00624491" w:rsidRDefault="001E4410" w:rsidP="00A87066">
      <w:pPr>
        <w:pStyle w:val="Heading2"/>
        <w:spacing w:line="276" w:lineRule="auto"/>
        <w:ind w:left="0"/>
        <w:rPr>
          <w:rFonts w:ascii="Calibri" w:hAnsi="Calibri" w:cs="Calibri"/>
          <w:bCs w:val="0"/>
        </w:rPr>
      </w:pPr>
      <w:r w:rsidRPr="00624491">
        <w:rPr>
          <w:rFonts w:ascii="Calibri" w:hAnsi="Calibri" w:cs="Calibri"/>
          <w:bCs w:val="0"/>
        </w:rPr>
        <w:t>President</w:t>
      </w:r>
    </w:p>
    <w:p w14:paraId="53704DA2" w14:textId="77777777" w:rsidR="00F7280C" w:rsidRPr="00624491" w:rsidRDefault="00F7280C" w:rsidP="00A87066">
      <w:pPr>
        <w:pStyle w:val="Heading2"/>
        <w:spacing w:line="276" w:lineRule="auto"/>
        <w:ind w:left="0"/>
        <w:rPr>
          <w:rFonts w:ascii="Calibri" w:hAnsi="Calibri" w:cs="Calibri"/>
        </w:rPr>
      </w:pPr>
    </w:p>
    <w:p w14:paraId="2972E2AA" w14:textId="77777777" w:rsidR="00617F57" w:rsidRPr="00624491" w:rsidRDefault="00617F57" w:rsidP="00A87066">
      <w:pPr>
        <w:pStyle w:val="Heading2"/>
        <w:spacing w:line="276" w:lineRule="auto"/>
        <w:ind w:left="0"/>
        <w:rPr>
          <w:rFonts w:ascii="Calibri" w:hAnsi="Calibri" w:cs="Calibri"/>
        </w:rPr>
      </w:pPr>
    </w:p>
    <w:p w14:paraId="75BD0A66" w14:textId="77777777" w:rsidR="00617F57" w:rsidRPr="00624491" w:rsidRDefault="00617F57" w:rsidP="00617F57">
      <w:pPr>
        <w:pStyle w:val="Heading2"/>
        <w:spacing w:line="276" w:lineRule="auto"/>
        <w:ind w:left="0"/>
        <w:rPr>
          <w:rFonts w:ascii="Calibri" w:hAnsi="Calibri" w:cs="Calibri"/>
        </w:rPr>
      </w:pPr>
      <w:r w:rsidRPr="00624491">
        <w:rPr>
          <w:rFonts w:ascii="Calibri" w:hAnsi="Calibri" w:cs="Calibri"/>
        </w:rPr>
        <w:t>Dates of next meetings</w:t>
      </w:r>
    </w:p>
    <w:p w14:paraId="7044DC32" w14:textId="77777777" w:rsidR="00617F57" w:rsidRPr="00624491" w:rsidRDefault="00617F57" w:rsidP="00617F57">
      <w:pPr>
        <w:pStyle w:val="Heading2"/>
        <w:spacing w:line="276" w:lineRule="auto"/>
        <w:ind w:left="0"/>
        <w:rPr>
          <w:rFonts w:ascii="Calibri" w:hAnsi="Calibri" w:cs="Calibri"/>
        </w:rPr>
      </w:pPr>
    </w:p>
    <w:p w14:paraId="1CC04ECC" w14:textId="5129BBC4" w:rsidR="00617F57" w:rsidRPr="00624491" w:rsidRDefault="00617F57" w:rsidP="00617F57">
      <w:pPr>
        <w:pStyle w:val="Heading2"/>
        <w:numPr>
          <w:ilvl w:val="0"/>
          <w:numId w:val="7"/>
        </w:numPr>
        <w:spacing w:line="276" w:lineRule="auto"/>
        <w:rPr>
          <w:rFonts w:ascii="Calibri" w:hAnsi="Calibri" w:cs="Calibri"/>
        </w:rPr>
      </w:pPr>
      <w:r w:rsidRPr="00624491">
        <w:rPr>
          <w:rFonts w:ascii="Calibri" w:hAnsi="Calibri" w:cs="Calibri"/>
        </w:rPr>
        <w:t xml:space="preserve">Half Year Meeting </w:t>
      </w:r>
      <w:r w:rsidR="005D2BD6" w:rsidRPr="00624491">
        <w:rPr>
          <w:rFonts w:ascii="Calibri" w:hAnsi="Calibri" w:cs="Calibri"/>
          <w:b w:val="0"/>
          <w:bCs w:val="0"/>
        </w:rPr>
        <w:t xml:space="preserve">- </w:t>
      </w:r>
      <w:r w:rsidRPr="00624491">
        <w:rPr>
          <w:rFonts w:ascii="Calibri" w:hAnsi="Calibri" w:cs="Calibri"/>
          <w:b w:val="0"/>
          <w:bCs w:val="0"/>
        </w:rPr>
        <w:t>7 October 2025</w:t>
      </w:r>
    </w:p>
    <w:p w14:paraId="200833EF" w14:textId="77777777" w:rsidR="00617F57" w:rsidRPr="00624491" w:rsidRDefault="00617F57" w:rsidP="00A87066">
      <w:pPr>
        <w:pStyle w:val="Heading2"/>
        <w:spacing w:line="276" w:lineRule="auto"/>
        <w:ind w:left="0"/>
        <w:rPr>
          <w:rFonts w:ascii="Calibri" w:hAnsi="Calibri" w:cs="Calibri"/>
        </w:rPr>
      </w:pPr>
    </w:p>
    <w:sectPr w:rsidR="00617F57" w:rsidRPr="00624491" w:rsidSect="007527BF">
      <w:headerReference w:type="default" r:id="rId11"/>
      <w:footerReference w:type="default" r:id="rId12"/>
      <w:pgSz w:w="11910" w:h="16840" w:code="9"/>
      <w:pgMar w:top="1440" w:right="1440"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0782" w14:textId="77777777" w:rsidR="00100B31" w:rsidRDefault="00100B31">
      <w:r>
        <w:separator/>
      </w:r>
    </w:p>
  </w:endnote>
  <w:endnote w:type="continuationSeparator" w:id="0">
    <w:p w14:paraId="7849095F" w14:textId="77777777" w:rsidR="00100B31" w:rsidRDefault="0010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803562"/>
      <w:docPartObj>
        <w:docPartGallery w:val="Page Numbers (Bottom of Page)"/>
        <w:docPartUnique/>
      </w:docPartObj>
    </w:sdtPr>
    <w:sdtEndPr>
      <w:rPr>
        <w:noProof/>
      </w:rPr>
    </w:sdtEndPr>
    <w:sdtContent>
      <w:p w14:paraId="1732A96B" w14:textId="77777777" w:rsidR="005F1C5C" w:rsidRDefault="005F1C5C">
        <w:pPr>
          <w:pStyle w:val="Footer"/>
          <w:jc w:val="center"/>
        </w:pPr>
      </w:p>
      <w:p w14:paraId="0D9A2BEA" w14:textId="77777777" w:rsidR="005F1C5C" w:rsidRPr="005A7163" w:rsidRDefault="005F1C5C" w:rsidP="005A7163">
        <w:pPr>
          <w:pStyle w:val="Footer"/>
          <w:jc w:val="center"/>
          <w:rPr>
            <w:sz w:val="16"/>
            <w:szCs w:val="16"/>
          </w:rPr>
        </w:pPr>
        <w:r w:rsidRPr="005A7163">
          <w:rPr>
            <w:sz w:val="16"/>
            <w:szCs w:val="16"/>
          </w:rPr>
          <w:t>The Midcounties C-operative</w:t>
        </w:r>
      </w:p>
      <w:p w14:paraId="6E9372C4" w14:textId="3DF77D53" w:rsidR="005F1C5C" w:rsidRPr="005A7163" w:rsidRDefault="00384460" w:rsidP="005A7163">
        <w:pPr>
          <w:pStyle w:val="Footer"/>
          <w:jc w:val="center"/>
          <w:rPr>
            <w:sz w:val="16"/>
            <w:szCs w:val="16"/>
          </w:rPr>
        </w:pPr>
        <w:r>
          <w:rPr>
            <w:sz w:val="16"/>
            <w:szCs w:val="16"/>
          </w:rPr>
          <w:t xml:space="preserve">Special </w:t>
        </w:r>
        <w:r w:rsidR="005F1C5C" w:rsidRPr="005A7163">
          <w:rPr>
            <w:sz w:val="16"/>
            <w:szCs w:val="16"/>
          </w:rPr>
          <w:t>Meeting</w:t>
        </w:r>
      </w:p>
      <w:p w14:paraId="29A6C357" w14:textId="30F42EF6" w:rsidR="005F1C5C" w:rsidRPr="005A7163" w:rsidRDefault="00E27498" w:rsidP="005A7163">
        <w:pPr>
          <w:pStyle w:val="Footer"/>
          <w:jc w:val="center"/>
          <w:rPr>
            <w:sz w:val="16"/>
            <w:szCs w:val="16"/>
          </w:rPr>
        </w:pPr>
        <w:r>
          <w:rPr>
            <w:sz w:val="16"/>
            <w:szCs w:val="16"/>
          </w:rPr>
          <w:t>1</w:t>
        </w:r>
        <w:r w:rsidR="00F51973">
          <w:rPr>
            <w:sz w:val="16"/>
            <w:szCs w:val="16"/>
          </w:rPr>
          <w:t>5</w:t>
        </w:r>
        <w:r>
          <w:rPr>
            <w:sz w:val="16"/>
            <w:szCs w:val="16"/>
          </w:rPr>
          <w:t xml:space="preserve"> </w:t>
        </w:r>
        <w:r w:rsidR="00F51973">
          <w:rPr>
            <w:sz w:val="16"/>
            <w:szCs w:val="16"/>
          </w:rPr>
          <w:t>July</w:t>
        </w:r>
        <w:r>
          <w:rPr>
            <w:sz w:val="16"/>
            <w:szCs w:val="16"/>
          </w:rPr>
          <w:t xml:space="preserve"> 202</w:t>
        </w:r>
        <w:r w:rsidR="00F51973">
          <w:rPr>
            <w:sz w:val="16"/>
            <w:szCs w:val="16"/>
          </w:rPr>
          <w:t>5</w:t>
        </w:r>
      </w:p>
      <w:p w14:paraId="7DA09713" w14:textId="77777777" w:rsidR="005F1C5C" w:rsidRDefault="005F1C5C">
        <w:pPr>
          <w:pStyle w:val="Footer"/>
          <w:jc w:val="center"/>
        </w:pPr>
      </w:p>
      <w:p w14:paraId="14D0B621" w14:textId="77777777" w:rsidR="005F1C5C" w:rsidRDefault="005F1C5C">
        <w:pPr>
          <w:pStyle w:val="Footer"/>
          <w:jc w:val="center"/>
        </w:pPr>
        <w:r w:rsidRPr="005A7163">
          <w:rPr>
            <w:sz w:val="16"/>
            <w:szCs w:val="16"/>
          </w:rPr>
          <w:fldChar w:fldCharType="begin"/>
        </w:r>
        <w:r w:rsidRPr="005A7163">
          <w:rPr>
            <w:sz w:val="16"/>
            <w:szCs w:val="16"/>
          </w:rPr>
          <w:instrText xml:space="preserve"> PAGE   \* MERGEFORMAT </w:instrText>
        </w:r>
        <w:r w:rsidRPr="005A7163">
          <w:rPr>
            <w:sz w:val="16"/>
            <w:szCs w:val="16"/>
          </w:rPr>
          <w:fldChar w:fldCharType="separate"/>
        </w:r>
        <w:r>
          <w:rPr>
            <w:noProof/>
            <w:sz w:val="16"/>
            <w:szCs w:val="16"/>
          </w:rPr>
          <w:t>1</w:t>
        </w:r>
        <w:r w:rsidRPr="005A7163">
          <w:rPr>
            <w:noProof/>
            <w:sz w:val="16"/>
            <w:szCs w:val="16"/>
          </w:rPr>
          <w:fldChar w:fldCharType="end"/>
        </w:r>
      </w:p>
    </w:sdtContent>
  </w:sdt>
  <w:p w14:paraId="25E7DE24" w14:textId="77777777" w:rsidR="005F1C5C" w:rsidRDefault="005F1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4731" w14:textId="77777777" w:rsidR="00100B31" w:rsidRDefault="00100B31">
      <w:r>
        <w:separator/>
      </w:r>
    </w:p>
  </w:footnote>
  <w:footnote w:type="continuationSeparator" w:id="0">
    <w:p w14:paraId="4321B1F8" w14:textId="77777777" w:rsidR="00100B31" w:rsidRDefault="00100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364" w14:textId="65C48B60" w:rsidR="00366E03" w:rsidRPr="00385129" w:rsidRDefault="00385129" w:rsidP="00385129">
    <w:pPr>
      <w:pStyle w:val="Header"/>
      <w:jc w:val="right"/>
      <w:rPr>
        <w:b/>
        <w:bCs/>
        <w:sz w:val="24"/>
        <w:szCs w:val="24"/>
      </w:rPr>
    </w:pPr>
    <w:r w:rsidRPr="00385129">
      <w:rPr>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E07"/>
    <w:multiLevelType w:val="hybridMultilevel"/>
    <w:tmpl w:val="C3341802"/>
    <w:lvl w:ilvl="0" w:tplc="4CEECB30">
      <w:start w:val="1"/>
      <w:numFmt w:val="decimal"/>
      <w:lvlText w:val=".%1"/>
      <w:lvlJc w:val="left"/>
      <w:pPr>
        <w:ind w:left="2098" w:hanging="852"/>
      </w:pPr>
      <w:rPr>
        <w:rFonts w:ascii="Arial" w:eastAsia="Arial" w:hAnsi="Arial" w:cs="Arial" w:hint="default"/>
        <w:b/>
        <w:bCs/>
        <w:spacing w:val="-2"/>
        <w:w w:val="99"/>
        <w:sz w:val="24"/>
        <w:szCs w:val="24"/>
      </w:rPr>
    </w:lvl>
    <w:lvl w:ilvl="1" w:tplc="96C46392">
      <w:numFmt w:val="bullet"/>
      <w:lvlText w:val=""/>
      <w:lvlJc w:val="left"/>
      <w:pPr>
        <w:ind w:left="2664" w:hanging="567"/>
      </w:pPr>
      <w:rPr>
        <w:rFonts w:ascii="Symbol" w:eastAsia="Symbol" w:hAnsi="Symbol" w:cs="Symbol" w:hint="default"/>
        <w:w w:val="100"/>
        <w:sz w:val="24"/>
        <w:szCs w:val="24"/>
      </w:rPr>
    </w:lvl>
    <w:lvl w:ilvl="2" w:tplc="785A6F0E">
      <w:numFmt w:val="bullet"/>
      <w:lvlText w:val="•"/>
      <w:lvlJc w:val="left"/>
      <w:pPr>
        <w:ind w:left="3467" w:hanging="567"/>
      </w:pPr>
      <w:rPr>
        <w:rFonts w:hint="default"/>
      </w:rPr>
    </w:lvl>
    <w:lvl w:ilvl="3" w:tplc="F9B4FE9C">
      <w:numFmt w:val="bullet"/>
      <w:lvlText w:val="•"/>
      <w:lvlJc w:val="left"/>
      <w:pPr>
        <w:ind w:left="4274" w:hanging="567"/>
      </w:pPr>
      <w:rPr>
        <w:rFonts w:hint="default"/>
      </w:rPr>
    </w:lvl>
    <w:lvl w:ilvl="4" w:tplc="7520F25C">
      <w:numFmt w:val="bullet"/>
      <w:lvlText w:val="•"/>
      <w:lvlJc w:val="left"/>
      <w:pPr>
        <w:ind w:left="5082" w:hanging="567"/>
      </w:pPr>
      <w:rPr>
        <w:rFonts w:hint="default"/>
      </w:rPr>
    </w:lvl>
    <w:lvl w:ilvl="5" w:tplc="33B8ABBE">
      <w:numFmt w:val="bullet"/>
      <w:lvlText w:val="•"/>
      <w:lvlJc w:val="left"/>
      <w:pPr>
        <w:ind w:left="5889" w:hanging="567"/>
      </w:pPr>
      <w:rPr>
        <w:rFonts w:hint="default"/>
      </w:rPr>
    </w:lvl>
    <w:lvl w:ilvl="6" w:tplc="39361694">
      <w:numFmt w:val="bullet"/>
      <w:lvlText w:val="•"/>
      <w:lvlJc w:val="left"/>
      <w:pPr>
        <w:ind w:left="6696" w:hanging="567"/>
      </w:pPr>
      <w:rPr>
        <w:rFonts w:hint="default"/>
      </w:rPr>
    </w:lvl>
    <w:lvl w:ilvl="7" w:tplc="B4328DB0">
      <w:numFmt w:val="bullet"/>
      <w:lvlText w:val="•"/>
      <w:lvlJc w:val="left"/>
      <w:pPr>
        <w:ind w:left="7504" w:hanging="567"/>
      </w:pPr>
      <w:rPr>
        <w:rFonts w:hint="default"/>
      </w:rPr>
    </w:lvl>
    <w:lvl w:ilvl="8" w:tplc="335CB81C">
      <w:numFmt w:val="bullet"/>
      <w:lvlText w:val="•"/>
      <w:lvlJc w:val="left"/>
      <w:pPr>
        <w:ind w:left="8311" w:hanging="567"/>
      </w:pPr>
      <w:rPr>
        <w:rFonts w:hint="default"/>
      </w:rPr>
    </w:lvl>
  </w:abstractNum>
  <w:abstractNum w:abstractNumId="1" w15:restartNumberingAfterBreak="0">
    <w:nsid w:val="02DD0AA2"/>
    <w:multiLevelType w:val="multilevel"/>
    <w:tmpl w:val="34F27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B50E1E"/>
    <w:multiLevelType w:val="hybridMultilevel"/>
    <w:tmpl w:val="973A1B3C"/>
    <w:lvl w:ilvl="0" w:tplc="48A4384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24CE4"/>
    <w:multiLevelType w:val="hybridMultilevel"/>
    <w:tmpl w:val="E8CED7C8"/>
    <w:lvl w:ilvl="0" w:tplc="9F5C0D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2388F"/>
    <w:multiLevelType w:val="multilevel"/>
    <w:tmpl w:val="E74E25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4A4FC0"/>
    <w:multiLevelType w:val="hybridMultilevel"/>
    <w:tmpl w:val="7040D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7C3104"/>
    <w:multiLevelType w:val="hybridMultilevel"/>
    <w:tmpl w:val="5EE4AA62"/>
    <w:lvl w:ilvl="0" w:tplc="28049F80">
      <w:numFmt w:val="bullet"/>
      <w:lvlText w:val="-"/>
      <w:lvlJc w:val="left"/>
      <w:pPr>
        <w:ind w:left="720" w:hanging="360"/>
      </w:pPr>
      <w:rPr>
        <w:rFonts w:ascii="Arial" w:eastAsia="Arial" w:hAnsi="Arial" w:cs="Arial" w:hint="default"/>
        <w:spacing w:val="-4"/>
        <w:w w:val="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86D5E"/>
    <w:multiLevelType w:val="hybridMultilevel"/>
    <w:tmpl w:val="044AFA1E"/>
    <w:lvl w:ilvl="0" w:tplc="DD24550C">
      <w:start w:val="2"/>
      <w:numFmt w:val="decimal"/>
      <w:lvlText w:val=".%1"/>
      <w:lvlJc w:val="left"/>
      <w:pPr>
        <w:ind w:left="1200" w:hanging="874"/>
      </w:pPr>
      <w:rPr>
        <w:rFonts w:ascii="Arial" w:eastAsia="Arial" w:hAnsi="Arial" w:cs="Arial" w:hint="default"/>
        <w:b/>
        <w:bCs/>
        <w:spacing w:val="-1"/>
        <w:w w:val="99"/>
        <w:sz w:val="24"/>
        <w:szCs w:val="24"/>
      </w:rPr>
    </w:lvl>
    <w:lvl w:ilvl="1" w:tplc="2D76770C">
      <w:numFmt w:val="bullet"/>
      <w:lvlText w:val="-"/>
      <w:lvlJc w:val="left"/>
      <w:pPr>
        <w:ind w:left="1744" w:hanging="360"/>
      </w:pPr>
      <w:rPr>
        <w:rFonts w:ascii="Arial" w:eastAsia="Arial" w:hAnsi="Arial" w:cs="Arial" w:hint="default"/>
        <w:spacing w:val="-4"/>
        <w:w w:val="99"/>
        <w:sz w:val="24"/>
        <w:szCs w:val="24"/>
      </w:rPr>
    </w:lvl>
    <w:lvl w:ilvl="2" w:tplc="ACC8133A">
      <w:numFmt w:val="bullet"/>
      <w:lvlText w:val="•"/>
      <w:lvlJc w:val="left"/>
      <w:pPr>
        <w:ind w:left="2547" w:hanging="360"/>
      </w:pPr>
      <w:rPr>
        <w:rFonts w:hint="default"/>
      </w:rPr>
    </w:lvl>
    <w:lvl w:ilvl="3" w:tplc="1F2423C2">
      <w:numFmt w:val="bullet"/>
      <w:lvlText w:val="•"/>
      <w:lvlJc w:val="left"/>
      <w:pPr>
        <w:ind w:left="3354" w:hanging="360"/>
      </w:pPr>
      <w:rPr>
        <w:rFonts w:hint="default"/>
      </w:rPr>
    </w:lvl>
    <w:lvl w:ilvl="4" w:tplc="52980CD4">
      <w:numFmt w:val="bullet"/>
      <w:lvlText w:val="•"/>
      <w:lvlJc w:val="left"/>
      <w:pPr>
        <w:ind w:left="4162" w:hanging="360"/>
      </w:pPr>
      <w:rPr>
        <w:rFonts w:hint="default"/>
      </w:rPr>
    </w:lvl>
    <w:lvl w:ilvl="5" w:tplc="86E8F3BE">
      <w:numFmt w:val="bullet"/>
      <w:lvlText w:val="•"/>
      <w:lvlJc w:val="left"/>
      <w:pPr>
        <w:ind w:left="4969" w:hanging="360"/>
      </w:pPr>
      <w:rPr>
        <w:rFonts w:hint="default"/>
      </w:rPr>
    </w:lvl>
    <w:lvl w:ilvl="6" w:tplc="7CB23C3A">
      <w:numFmt w:val="bullet"/>
      <w:lvlText w:val="•"/>
      <w:lvlJc w:val="left"/>
      <w:pPr>
        <w:ind w:left="5776" w:hanging="360"/>
      </w:pPr>
      <w:rPr>
        <w:rFonts w:hint="default"/>
      </w:rPr>
    </w:lvl>
    <w:lvl w:ilvl="7" w:tplc="07A81218">
      <w:numFmt w:val="bullet"/>
      <w:lvlText w:val="•"/>
      <w:lvlJc w:val="left"/>
      <w:pPr>
        <w:ind w:left="6584" w:hanging="360"/>
      </w:pPr>
      <w:rPr>
        <w:rFonts w:hint="default"/>
      </w:rPr>
    </w:lvl>
    <w:lvl w:ilvl="8" w:tplc="805E033C">
      <w:numFmt w:val="bullet"/>
      <w:lvlText w:val="•"/>
      <w:lvlJc w:val="left"/>
      <w:pPr>
        <w:ind w:left="7391" w:hanging="360"/>
      </w:pPr>
      <w:rPr>
        <w:rFonts w:hint="default"/>
      </w:rPr>
    </w:lvl>
  </w:abstractNum>
  <w:abstractNum w:abstractNumId="8" w15:restartNumberingAfterBreak="0">
    <w:nsid w:val="2358279E"/>
    <w:multiLevelType w:val="hybridMultilevel"/>
    <w:tmpl w:val="30A0E34C"/>
    <w:lvl w:ilvl="0" w:tplc="65AA8320">
      <w:start w:val="7"/>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884033"/>
    <w:multiLevelType w:val="hybridMultilevel"/>
    <w:tmpl w:val="F976EB2A"/>
    <w:lvl w:ilvl="0" w:tplc="20B2A352">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D7CA0"/>
    <w:multiLevelType w:val="multilevel"/>
    <w:tmpl w:val="A28C5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6A153E"/>
    <w:multiLevelType w:val="multilevel"/>
    <w:tmpl w:val="644656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3C41FD9"/>
    <w:multiLevelType w:val="multilevel"/>
    <w:tmpl w:val="EB581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8A23C6"/>
    <w:multiLevelType w:val="hybridMultilevel"/>
    <w:tmpl w:val="2CB8D88A"/>
    <w:lvl w:ilvl="0" w:tplc="48A4384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317B6"/>
    <w:multiLevelType w:val="hybridMultilevel"/>
    <w:tmpl w:val="928EFD20"/>
    <w:lvl w:ilvl="0" w:tplc="4CFA782E">
      <w:numFmt w:val="bullet"/>
      <w:lvlText w:val=""/>
      <w:lvlJc w:val="left"/>
      <w:pPr>
        <w:ind w:left="1744" w:hanging="567"/>
      </w:pPr>
      <w:rPr>
        <w:rFonts w:ascii="Symbol" w:eastAsia="Symbol" w:hAnsi="Symbol" w:cs="Symbol" w:hint="default"/>
        <w:w w:val="100"/>
        <w:sz w:val="24"/>
        <w:szCs w:val="24"/>
      </w:rPr>
    </w:lvl>
    <w:lvl w:ilvl="1" w:tplc="FA60DAC4">
      <w:numFmt w:val="bullet"/>
      <w:lvlText w:val="•"/>
      <w:lvlJc w:val="left"/>
      <w:pPr>
        <w:ind w:left="2466" w:hanging="567"/>
      </w:pPr>
      <w:rPr>
        <w:rFonts w:hint="default"/>
      </w:rPr>
    </w:lvl>
    <w:lvl w:ilvl="2" w:tplc="4282C43A">
      <w:numFmt w:val="bullet"/>
      <w:lvlText w:val="•"/>
      <w:lvlJc w:val="left"/>
      <w:pPr>
        <w:ind w:left="3193" w:hanging="567"/>
      </w:pPr>
      <w:rPr>
        <w:rFonts w:hint="default"/>
      </w:rPr>
    </w:lvl>
    <w:lvl w:ilvl="3" w:tplc="834212D6">
      <w:numFmt w:val="bullet"/>
      <w:lvlText w:val="•"/>
      <w:lvlJc w:val="left"/>
      <w:pPr>
        <w:ind w:left="3919" w:hanging="567"/>
      </w:pPr>
      <w:rPr>
        <w:rFonts w:hint="default"/>
      </w:rPr>
    </w:lvl>
    <w:lvl w:ilvl="4" w:tplc="ECEEF2CA">
      <w:numFmt w:val="bullet"/>
      <w:lvlText w:val="•"/>
      <w:lvlJc w:val="left"/>
      <w:pPr>
        <w:ind w:left="4646" w:hanging="567"/>
      </w:pPr>
      <w:rPr>
        <w:rFonts w:hint="default"/>
      </w:rPr>
    </w:lvl>
    <w:lvl w:ilvl="5" w:tplc="ED72B0CA">
      <w:numFmt w:val="bullet"/>
      <w:lvlText w:val="•"/>
      <w:lvlJc w:val="left"/>
      <w:pPr>
        <w:ind w:left="5373" w:hanging="567"/>
      </w:pPr>
      <w:rPr>
        <w:rFonts w:hint="default"/>
      </w:rPr>
    </w:lvl>
    <w:lvl w:ilvl="6" w:tplc="C3C4B7DC">
      <w:numFmt w:val="bullet"/>
      <w:lvlText w:val="•"/>
      <w:lvlJc w:val="left"/>
      <w:pPr>
        <w:ind w:left="6099" w:hanging="567"/>
      </w:pPr>
      <w:rPr>
        <w:rFonts w:hint="default"/>
      </w:rPr>
    </w:lvl>
    <w:lvl w:ilvl="7" w:tplc="EF4CD0EA">
      <w:numFmt w:val="bullet"/>
      <w:lvlText w:val="•"/>
      <w:lvlJc w:val="left"/>
      <w:pPr>
        <w:ind w:left="6826" w:hanging="567"/>
      </w:pPr>
      <w:rPr>
        <w:rFonts w:hint="default"/>
      </w:rPr>
    </w:lvl>
    <w:lvl w:ilvl="8" w:tplc="4C8CF1D4">
      <w:numFmt w:val="bullet"/>
      <w:lvlText w:val="•"/>
      <w:lvlJc w:val="left"/>
      <w:pPr>
        <w:ind w:left="7553" w:hanging="567"/>
      </w:pPr>
      <w:rPr>
        <w:rFonts w:hint="default"/>
      </w:rPr>
    </w:lvl>
  </w:abstractNum>
  <w:abstractNum w:abstractNumId="15" w15:restartNumberingAfterBreak="0">
    <w:nsid w:val="45784DE8"/>
    <w:multiLevelType w:val="multilevel"/>
    <w:tmpl w:val="EFAC48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7857CC9"/>
    <w:multiLevelType w:val="hybridMultilevel"/>
    <w:tmpl w:val="221602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52250E"/>
    <w:multiLevelType w:val="hybridMultilevel"/>
    <w:tmpl w:val="6BFAD1B4"/>
    <w:lvl w:ilvl="0" w:tplc="9388704A">
      <w:start w:val="13"/>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92A6A"/>
    <w:multiLevelType w:val="hybridMultilevel"/>
    <w:tmpl w:val="E28499D6"/>
    <w:lvl w:ilvl="0" w:tplc="28049F80">
      <w:numFmt w:val="bullet"/>
      <w:lvlText w:val="-"/>
      <w:lvlJc w:val="left"/>
      <w:pPr>
        <w:ind w:left="1232" w:hanging="360"/>
      </w:pPr>
      <w:rPr>
        <w:rFonts w:ascii="Arial" w:eastAsia="Arial" w:hAnsi="Arial" w:cs="Arial" w:hint="default"/>
        <w:spacing w:val="-4"/>
        <w:w w:val="99"/>
        <w:sz w:val="24"/>
        <w:szCs w:val="24"/>
      </w:rPr>
    </w:lvl>
    <w:lvl w:ilvl="1" w:tplc="84FE9620">
      <w:numFmt w:val="bullet"/>
      <w:lvlText w:val="-"/>
      <w:lvlJc w:val="left"/>
      <w:pPr>
        <w:ind w:left="1812" w:hanging="360"/>
      </w:pPr>
      <w:rPr>
        <w:rFonts w:ascii="Arial" w:eastAsia="Arial" w:hAnsi="Arial" w:cs="Arial" w:hint="default"/>
        <w:spacing w:val="-4"/>
        <w:w w:val="99"/>
        <w:sz w:val="24"/>
        <w:szCs w:val="24"/>
      </w:rPr>
    </w:lvl>
    <w:lvl w:ilvl="2" w:tplc="F2DC6940">
      <w:numFmt w:val="bullet"/>
      <w:lvlText w:val="•"/>
      <w:lvlJc w:val="left"/>
      <w:pPr>
        <w:ind w:left="2656" w:hanging="360"/>
      </w:pPr>
      <w:rPr>
        <w:rFonts w:hint="default"/>
      </w:rPr>
    </w:lvl>
    <w:lvl w:ilvl="3" w:tplc="42563ADE">
      <w:numFmt w:val="bullet"/>
      <w:lvlText w:val="•"/>
      <w:lvlJc w:val="left"/>
      <w:pPr>
        <w:ind w:left="3492" w:hanging="360"/>
      </w:pPr>
      <w:rPr>
        <w:rFonts w:hint="default"/>
      </w:rPr>
    </w:lvl>
    <w:lvl w:ilvl="4" w:tplc="D834FDB6">
      <w:numFmt w:val="bullet"/>
      <w:lvlText w:val="•"/>
      <w:lvlJc w:val="left"/>
      <w:pPr>
        <w:ind w:left="4328" w:hanging="360"/>
      </w:pPr>
      <w:rPr>
        <w:rFonts w:hint="default"/>
      </w:rPr>
    </w:lvl>
    <w:lvl w:ilvl="5" w:tplc="E8BC3616">
      <w:numFmt w:val="bullet"/>
      <w:lvlText w:val="•"/>
      <w:lvlJc w:val="left"/>
      <w:pPr>
        <w:ind w:left="5165" w:hanging="360"/>
      </w:pPr>
      <w:rPr>
        <w:rFonts w:hint="default"/>
      </w:rPr>
    </w:lvl>
    <w:lvl w:ilvl="6" w:tplc="4B7C4AA6">
      <w:numFmt w:val="bullet"/>
      <w:lvlText w:val="•"/>
      <w:lvlJc w:val="left"/>
      <w:pPr>
        <w:ind w:left="6001" w:hanging="360"/>
      </w:pPr>
      <w:rPr>
        <w:rFonts w:hint="default"/>
      </w:rPr>
    </w:lvl>
    <w:lvl w:ilvl="7" w:tplc="1D86270E">
      <w:numFmt w:val="bullet"/>
      <w:lvlText w:val="•"/>
      <w:lvlJc w:val="left"/>
      <w:pPr>
        <w:ind w:left="6837" w:hanging="360"/>
      </w:pPr>
      <w:rPr>
        <w:rFonts w:hint="default"/>
      </w:rPr>
    </w:lvl>
    <w:lvl w:ilvl="8" w:tplc="B678890E">
      <w:numFmt w:val="bullet"/>
      <w:lvlText w:val="•"/>
      <w:lvlJc w:val="left"/>
      <w:pPr>
        <w:ind w:left="7673" w:hanging="360"/>
      </w:pPr>
      <w:rPr>
        <w:rFonts w:hint="default"/>
      </w:rPr>
    </w:lvl>
  </w:abstractNum>
  <w:abstractNum w:abstractNumId="19" w15:restartNumberingAfterBreak="0">
    <w:nsid w:val="49FC1336"/>
    <w:multiLevelType w:val="hybridMultilevel"/>
    <w:tmpl w:val="A8FC5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7C1B99"/>
    <w:multiLevelType w:val="hybridMultilevel"/>
    <w:tmpl w:val="36D6FC22"/>
    <w:lvl w:ilvl="0" w:tplc="9388704A">
      <w:start w:val="13"/>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8F61EB"/>
    <w:multiLevelType w:val="multilevel"/>
    <w:tmpl w:val="5A388F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CF04ECE"/>
    <w:multiLevelType w:val="hybridMultilevel"/>
    <w:tmpl w:val="2482053E"/>
    <w:lvl w:ilvl="0" w:tplc="C06CA720">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B1D7F"/>
    <w:multiLevelType w:val="hybridMultilevel"/>
    <w:tmpl w:val="8F6830E8"/>
    <w:lvl w:ilvl="0" w:tplc="C196370A">
      <w:start w:val="1"/>
      <w:numFmt w:val="bullet"/>
      <w:lvlText w:val="•"/>
      <w:lvlJc w:val="left"/>
      <w:pPr>
        <w:tabs>
          <w:tab w:val="num" w:pos="720"/>
        </w:tabs>
        <w:ind w:left="720" w:hanging="360"/>
      </w:pPr>
      <w:rPr>
        <w:rFonts w:ascii="Arial" w:hAnsi="Arial" w:hint="default"/>
      </w:rPr>
    </w:lvl>
    <w:lvl w:ilvl="1" w:tplc="D1CC2726" w:tentative="1">
      <w:start w:val="1"/>
      <w:numFmt w:val="bullet"/>
      <w:lvlText w:val="•"/>
      <w:lvlJc w:val="left"/>
      <w:pPr>
        <w:tabs>
          <w:tab w:val="num" w:pos="1440"/>
        </w:tabs>
        <w:ind w:left="1440" w:hanging="360"/>
      </w:pPr>
      <w:rPr>
        <w:rFonts w:ascii="Arial" w:hAnsi="Arial" w:hint="default"/>
      </w:rPr>
    </w:lvl>
    <w:lvl w:ilvl="2" w:tplc="6A2C91FC" w:tentative="1">
      <w:start w:val="1"/>
      <w:numFmt w:val="bullet"/>
      <w:lvlText w:val="•"/>
      <w:lvlJc w:val="left"/>
      <w:pPr>
        <w:tabs>
          <w:tab w:val="num" w:pos="2160"/>
        </w:tabs>
        <w:ind w:left="2160" w:hanging="360"/>
      </w:pPr>
      <w:rPr>
        <w:rFonts w:ascii="Arial" w:hAnsi="Arial" w:hint="default"/>
      </w:rPr>
    </w:lvl>
    <w:lvl w:ilvl="3" w:tplc="F45607BC" w:tentative="1">
      <w:start w:val="1"/>
      <w:numFmt w:val="bullet"/>
      <w:lvlText w:val="•"/>
      <w:lvlJc w:val="left"/>
      <w:pPr>
        <w:tabs>
          <w:tab w:val="num" w:pos="2880"/>
        </w:tabs>
        <w:ind w:left="2880" w:hanging="360"/>
      </w:pPr>
      <w:rPr>
        <w:rFonts w:ascii="Arial" w:hAnsi="Arial" w:hint="default"/>
      </w:rPr>
    </w:lvl>
    <w:lvl w:ilvl="4" w:tplc="1EA60BF2" w:tentative="1">
      <w:start w:val="1"/>
      <w:numFmt w:val="bullet"/>
      <w:lvlText w:val="•"/>
      <w:lvlJc w:val="left"/>
      <w:pPr>
        <w:tabs>
          <w:tab w:val="num" w:pos="3600"/>
        </w:tabs>
        <w:ind w:left="3600" w:hanging="360"/>
      </w:pPr>
      <w:rPr>
        <w:rFonts w:ascii="Arial" w:hAnsi="Arial" w:hint="default"/>
      </w:rPr>
    </w:lvl>
    <w:lvl w:ilvl="5" w:tplc="93000866" w:tentative="1">
      <w:start w:val="1"/>
      <w:numFmt w:val="bullet"/>
      <w:lvlText w:val="•"/>
      <w:lvlJc w:val="left"/>
      <w:pPr>
        <w:tabs>
          <w:tab w:val="num" w:pos="4320"/>
        </w:tabs>
        <w:ind w:left="4320" w:hanging="360"/>
      </w:pPr>
      <w:rPr>
        <w:rFonts w:ascii="Arial" w:hAnsi="Arial" w:hint="default"/>
      </w:rPr>
    </w:lvl>
    <w:lvl w:ilvl="6" w:tplc="6A20C508" w:tentative="1">
      <w:start w:val="1"/>
      <w:numFmt w:val="bullet"/>
      <w:lvlText w:val="•"/>
      <w:lvlJc w:val="left"/>
      <w:pPr>
        <w:tabs>
          <w:tab w:val="num" w:pos="5040"/>
        </w:tabs>
        <w:ind w:left="5040" w:hanging="360"/>
      </w:pPr>
      <w:rPr>
        <w:rFonts w:ascii="Arial" w:hAnsi="Arial" w:hint="default"/>
      </w:rPr>
    </w:lvl>
    <w:lvl w:ilvl="7" w:tplc="6E44BED2" w:tentative="1">
      <w:start w:val="1"/>
      <w:numFmt w:val="bullet"/>
      <w:lvlText w:val="•"/>
      <w:lvlJc w:val="left"/>
      <w:pPr>
        <w:tabs>
          <w:tab w:val="num" w:pos="5760"/>
        </w:tabs>
        <w:ind w:left="5760" w:hanging="360"/>
      </w:pPr>
      <w:rPr>
        <w:rFonts w:ascii="Arial" w:hAnsi="Arial" w:hint="default"/>
      </w:rPr>
    </w:lvl>
    <w:lvl w:ilvl="8" w:tplc="F740F3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0B592A"/>
    <w:multiLevelType w:val="hybridMultilevel"/>
    <w:tmpl w:val="DD12AF62"/>
    <w:lvl w:ilvl="0" w:tplc="9388704A">
      <w:start w:val="1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01A56"/>
    <w:multiLevelType w:val="hybridMultilevel"/>
    <w:tmpl w:val="1D40748C"/>
    <w:lvl w:ilvl="0" w:tplc="A7CE0528">
      <w:start w:val="3"/>
      <w:numFmt w:val="lowerRoman"/>
      <w:lvlText w:val="(%1)"/>
      <w:lvlJc w:val="left"/>
      <w:pPr>
        <w:ind w:left="113" w:hanging="384"/>
      </w:pPr>
      <w:rPr>
        <w:rFonts w:ascii="Arial" w:eastAsia="Arial" w:hAnsi="Arial" w:cs="Arial" w:hint="default"/>
        <w:spacing w:val="-1"/>
        <w:w w:val="99"/>
        <w:sz w:val="24"/>
        <w:szCs w:val="24"/>
      </w:rPr>
    </w:lvl>
    <w:lvl w:ilvl="1" w:tplc="46F21DB8">
      <w:start w:val="1"/>
      <w:numFmt w:val="decimal"/>
      <w:lvlText w:val=".%2"/>
      <w:lvlJc w:val="left"/>
      <w:pPr>
        <w:ind w:left="2120" w:hanging="732"/>
        <w:jc w:val="right"/>
      </w:pPr>
      <w:rPr>
        <w:rFonts w:ascii="Arial" w:eastAsia="Arial" w:hAnsi="Arial" w:cs="Arial" w:hint="default"/>
        <w:b/>
        <w:bCs/>
        <w:spacing w:val="-1"/>
        <w:w w:val="99"/>
        <w:sz w:val="24"/>
        <w:szCs w:val="24"/>
      </w:rPr>
    </w:lvl>
    <w:lvl w:ilvl="2" w:tplc="A51809E2">
      <w:numFmt w:val="bullet"/>
      <w:lvlText w:val=""/>
      <w:lvlJc w:val="left"/>
      <w:pPr>
        <w:ind w:left="1920" w:hanging="360"/>
      </w:pPr>
      <w:rPr>
        <w:rFonts w:ascii="Symbol" w:eastAsia="Symbol" w:hAnsi="Symbol" w:cs="Symbol" w:hint="default"/>
        <w:w w:val="100"/>
        <w:sz w:val="24"/>
        <w:szCs w:val="24"/>
      </w:rPr>
    </w:lvl>
    <w:lvl w:ilvl="3" w:tplc="83ACCAF6">
      <w:numFmt w:val="bullet"/>
      <w:lvlText w:val=""/>
      <w:lvlJc w:val="left"/>
      <w:pPr>
        <w:ind w:left="2169" w:hanging="425"/>
      </w:pPr>
      <w:rPr>
        <w:rFonts w:ascii="Symbol" w:eastAsia="Symbol" w:hAnsi="Symbol" w:cs="Symbol" w:hint="default"/>
        <w:w w:val="100"/>
        <w:sz w:val="24"/>
        <w:szCs w:val="24"/>
      </w:rPr>
    </w:lvl>
    <w:lvl w:ilvl="4" w:tplc="C0C4BA1E">
      <w:numFmt w:val="bullet"/>
      <w:lvlText w:val=""/>
      <w:lvlJc w:val="left"/>
      <w:pPr>
        <w:ind w:left="2258" w:hanging="360"/>
      </w:pPr>
      <w:rPr>
        <w:rFonts w:ascii="Symbol" w:eastAsia="Symbol" w:hAnsi="Symbol" w:cs="Symbol" w:hint="default"/>
        <w:w w:val="100"/>
        <w:sz w:val="24"/>
        <w:szCs w:val="24"/>
      </w:rPr>
    </w:lvl>
    <w:lvl w:ilvl="5" w:tplc="99A0391C">
      <w:numFmt w:val="bullet"/>
      <w:lvlText w:val="•"/>
      <w:lvlJc w:val="left"/>
      <w:pPr>
        <w:ind w:left="2260" w:hanging="360"/>
      </w:pPr>
      <w:rPr>
        <w:rFonts w:hint="default"/>
      </w:rPr>
    </w:lvl>
    <w:lvl w:ilvl="6" w:tplc="43FA4192">
      <w:numFmt w:val="bullet"/>
      <w:lvlText w:val="•"/>
      <w:lvlJc w:val="left"/>
      <w:pPr>
        <w:ind w:left="3538" w:hanging="360"/>
      </w:pPr>
      <w:rPr>
        <w:rFonts w:hint="default"/>
      </w:rPr>
    </w:lvl>
    <w:lvl w:ilvl="7" w:tplc="0268AE04">
      <w:numFmt w:val="bullet"/>
      <w:lvlText w:val="•"/>
      <w:lvlJc w:val="left"/>
      <w:pPr>
        <w:ind w:left="4816" w:hanging="360"/>
      </w:pPr>
      <w:rPr>
        <w:rFonts w:hint="default"/>
      </w:rPr>
    </w:lvl>
    <w:lvl w:ilvl="8" w:tplc="43FEEBA4">
      <w:numFmt w:val="bullet"/>
      <w:lvlText w:val="•"/>
      <w:lvlJc w:val="left"/>
      <w:pPr>
        <w:ind w:left="6095" w:hanging="360"/>
      </w:pPr>
      <w:rPr>
        <w:rFonts w:hint="default"/>
      </w:rPr>
    </w:lvl>
  </w:abstractNum>
  <w:abstractNum w:abstractNumId="26" w15:restartNumberingAfterBreak="0">
    <w:nsid w:val="5D0E27B7"/>
    <w:multiLevelType w:val="multilevel"/>
    <w:tmpl w:val="8D5CA0A6"/>
    <w:lvl w:ilvl="0">
      <w:start w:val="1"/>
      <w:numFmt w:val="lowerRoman"/>
      <w:lvlText w:val="%1)"/>
      <w:lvlJc w:val="left"/>
      <w:pPr>
        <w:ind w:left="1222" w:hanging="72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7" w15:restartNumberingAfterBreak="0">
    <w:nsid w:val="5DA13A34"/>
    <w:multiLevelType w:val="hybridMultilevel"/>
    <w:tmpl w:val="2F74F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23403F"/>
    <w:multiLevelType w:val="hybridMultilevel"/>
    <w:tmpl w:val="EB6C2298"/>
    <w:lvl w:ilvl="0" w:tplc="967EFA40">
      <w:numFmt w:val="bullet"/>
      <w:lvlText w:val="-"/>
      <w:lvlJc w:val="left"/>
      <w:pPr>
        <w:ind w:left="1559" w:hanging="360"/>
      </w:pPr>
      <w:rPr>
        <w:rFonts w:ascii="Arial" w:eastAsia="Arial" w:hAnsi="Arial" w:cs="Arial" w:hint="default"/>
        <w:spacing w:val="-2"/>
        <w:w w:val="99"/>
        <w:sz w:val="24"/>
        <w:szCs w:val="24"/>
      </w:rPr>
    </w:lvl>
    <w:lvl w:ilvl="1" w:tplc="22487D22">
      <w:numFmt w:val="bullet"/>
      <w:lvlText w:val="•"/>
      <w:lvlJc w:val="left"/>
      <w:pPr>
        <w:ind w:left="2304" w:hanging="360"/>
      </w:pPr>
      <w:rPr>
        <w:rFonts w:hint="default"/>
      </w:rPr>
    </w:lvl>
    <w:lvl w:ilvl="2" w:tplc="20CA3A2E">
      <w:numFmt w:val="bullet"/>
      <w:lvlText w:val="•"/>
      <w:lvlJc w:val="left"/>
      <w:pPr>
        <w:ind w:left="3049" w:hanging="360"/>
      </w:pPr>
      <w:rPr>
        <w:rFonts w:hint="default"/>
      </w:rPr>
    </w:lvl>
    <w:lvl w:ilvl="3" w:tplc="75E0AAF2">
      <w:numFmt w:val="bullet"/>
      <w:lvlText w:val="•"/>
      <w:lvlJc w:val="left"/>
      <w:pPr>
        <w:ind w:left="3793" w:hanging="360"/>
      </w:pPr>
      <w:rPr>
        <w:rFonts w:hint="default"/>
      </w:rPr>
    </w:lvl>
    <w:lvl w:ilvl="4" w:tplc="9D044A88">
      <w:numFmt w:val="bullet"/>
      <w:lvlText w:val="•"/>
      <w:lvlJc w:val="left"/>
      <w:pPr>
        <w:ind w:left="4538" w:hanging="360"/>
      </w:pPr>
      <w:rPr>
        <w:rFonts w:hint="default"/>
      </w:rPr>
    </w:lvl>
    <w:lvl w:ilvl="5" w:tplc="D6CA96FA">
      <w:numFmt w:val="bullet"/>
      <w:lvlText w:val="•"/>
      <w:lvlJc w:val="left"/>
      <w:pPr>
        <w:ind w:left="5283" w:hanging="360"/>
      </w:pPr>
      <w:rPr>
        <w:rFonts w:hint="default"/>
      </w:rPr>
    </w:lvl>
    <w:lvl w:ilvl="6" w:tplc="77AEC962">
      <w:numFmt w:val="bullet"/>
      <w:lvlText w:val="•"/>
      <w:lvlJc w:val="left"/>
      <w:pPr>
        <w:ind w:left="6027" w:hanging="360"/>
      </w:pPr>
      <w:rPr>
        <w:rFonts w:hint="default"/>
      </w:rPr>
    </w:lvl>
    <w:lvl w:ilvl="7" w:tplc="69AA3CFA">
      <w:numFmt w:val="bullet"/>
      <w:lvlText w:val="•"/>
      <w:lvlJc w:val="left"/>
      <w:pPr>
        <w:ind w:left="6772" w:hanging="360"/>
      </w:pPr>
      <w:rPr>
        <w:rFonts w:hint="default"/>
      </w:rPr>
    </w:lvl>
    <w:lvl w:ilvl="8" w:tplc="955C943E">
      <w:numFmt w:val="bullet"/>
      <w:lvlText w:val="•"/>
      <w:lvlJc w:val="left"/>
      <w:pPr>
        <w:ind w:left="7517" w:hanging="360"/>
      </w:pPr>
      <w:rPr>
        <w:rFonts w:hint="default"/>
      </w:rPr>
    </w:lvl>
  </w:abstractNum>
  <w:abstractNum w:abstractNumId="29" w15:restartNumberingAfterBreak="0">
    <w:nsid w:val="638A7B0F"/>
    <w:multiLevelType w:val="hybridMultilevel"/>
    <w:tmpl w:val="A10A7344"/>
    <w:lvl w:ilvl="0" w:tplc="9388704A">
      <w:start w:val="13"/>
      <w:numFmt w:val="bullet"/>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2D76770C">
      <w:numFmt w:val="bullet"/>
      <w:lvlText w:val="-"/>
      <w:lvlJc w:val="left"/>
      <w:pPr>
        <w:ind w:left="3960" w:hanging="360"/>
      </w:pPr>
      <w:rPr>
        <w:rFonts w:ascii="Arial" w:eastAsia="Arial" w:hAnsi="Arial" w:cs="Arial" w:hint="default"/>
        <w:spacing w:val="-4"/>
        <w:w w:val="99"/>
        <w:sz w:val="24"/>
        <w:szCs w:val="24"/>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EC019D"/>
    <w:multiLevelType w:val="multilevel"/>
    <w:tmpl w:val="12E6868A"/>
    <w:lvl w:ilvl="0">
      <w:start w:val="1"/>
      <w:numFmt w:val="decimal"/>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9EC47F2"/>
    <w:multiLevelType w:val="hybridMultilevel"/>
    <w:tmpl w:val="F1E80C94"/>
    <w:lvl w:ilvl="0" w:tplc="44EA53D0">
      <w:start w:val="3"/>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5237C9"/>
    <w:multiLevelType w:val="multilevel"/>
    <w:tmpl w:val="C61E03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6FFD7D35"/>
    <w:multiLevelType w:val="hybridMultilevel"/>
    <w:tmpl w:val="3CE484E8"/>
    <w:lvl w:ilvl="0" w:tplc="65AA832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41821"/>
    <w:multiLevelType w:val="multilevel"/>
    <w:tmpl w:val="B128D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EA3D74"/>
    <w:multiLevelType w:val="hybridMultilevel"/>
    <w:tmpl w:val="8CCE205E"/>
    <w:lvl w:ilvl="0" w:tplc="11BA5F9C">
      <w:start w:val="1"/>
      <w:numFmt w:val="bullet"/>
      <w:lvlText w:val="•"/>
      <w:lvlJc w:val="left"/>
      <w:pPr>
        <w:tabs>
          <w:tab w:val="num" w:pos="720"/>
        </w:tabs>
        <w:ind w:left="720" w:hanging="360"/>
      </w:pPr>
      <w:rPr>
        <w:rFonts w:ascii="Arial" w:hAnsi="Arial" w:hint="default"/>
      </w:rPr>
    </w:lvl>
    <w:lvl w:ilvl="1" w:tplc="48C03E46" w:tentative="1">
      <w:start w:val="1"/>
      <w:numFmt w:val="bullet"/>
      <w:lvlText w:val="•"/>
      <w:lvlJc w:val="left"/>
      <w:pPr>
        <w:tabs>
          <w:tab w:val="num" w:pos="1440"/>
        </w:tabs>
        <w:ind w:left="1440" w:hanging="360"/>
      </w:pPr>
      <w:rPr>
        <w:rFonts w:ascii="Arial" w:hAnsi="Arial" w:hint="default"/>
      </w:rPr>
    </w:lvl>
    <w:lvl w:ilvl="2" w:tplc="6838A54A" w:tentative="1">
      <w:start w:val="1"/>
      <w:numFmt w:val="bullet"/>
      <w:lvlText w:val="•"/>
      <w:lvlJc w:val="left"/>
      <w:pPr>
        <w:tabs>
          <w:tab w:val="num" w:pos="2160"/>
        </w:tabs>
        <w:ind w:left="2160" w:hanging="360"/>
      </w:pPr>
      <w:rPr>
        <w:rFonts w:ascii="Arial" w:hAnsi="Arial" w:hint="default"/>
      </w:rPr>
    </w:lvl>
    <w:lvl w:ilvl="3" w:tplc="A290F982" w:tentative="1">
      <w:start w:val="1"/>
      <w:numFmt w:val="bullet"/>
      <w:lvlText w:val="•"/>
      <w:lvlJc w:val="left"/>
      <w:pPr>
        <w:tabs>
          <w:tab w:val="num" w:pos="2880"/>
        </w:tabs>
        <w:ind w:left="2880" w:hanging="360"/>
      </w:pPr>
      <w:rPr>
        <w:rFonts w:ascii="Arial" w:hAnsi="Arial" w:hint="default"/>
      </w:rPr>
    </w:lvl>
    <w:lvl w:ilvl="4" w:tplc="AB6A93E4" w:tentative="1">
      <w:start w:val="1"/>
      <w:numFmt w:val="bullet"/>
      <w:lvlText w:val="•"/>
      <w:lvlJc w:val="left"/>
      <w:pPr>
        <w:tabs>
          <w:tab w:val="num" w:pos="3600"/>
        </w:tabs>
        <w:ind w:left="3600" w:hanging="360"/>
      </w:pPr>
      <w:rPr>
        <w:rFonts w:ascii="Arial" w:hAnsi="Arial" w:hint="default"/>
      </w:rPr>
    </w:lvl>
    <w:lvl w:ilvl="5" w:tplc="37B4488C" w:tentative="1">
      <w:start w:val="1"/>
      <w:numFmt w:val="bullet"/>
      <w:lvlText w:val="•"/>
      <w:lvlJc w:val="left"/>
      <w:pPr>
        <w:tabs>
          <w:tab w:val="num" w:pos="4320"/>
        </w:tabs>
        <w:ind w:left="4320" w:hanging="360"/>
      </w:pPr>
      <w:rPr>
        <w:rFonts w:ascii="Arial" w:hAnsi="Arial" w:hint="default"/>
      </w:rPr>
    </w:lvl>
    <w:lvl w:ilvl="6" w:tplc="7F10269C" w:tentative="1">
      <w:start w:val="1"/>
      <w:numFmt w:val="bullet"/>
      <w:lvlText w:val="•"/>
      <w:lvlJc w:val="left"/>
      <w:pPr>
        <w:tabs>
          <w:tab w:val="num" w:pos="5040"/>
        </w:tabs>
        <w:ind w:left="5040" w:hanging="360"/>
      </w:pPr>
      <w:rPr>
        <w:rFonts w:ascii="Arial" w:hAnsi="Arial" w:hint="default"/>
      </w:rPr>
    </w:lvl>
    <w:lvl w:ilvl="7" w:tplc="9C760212" w:tentative="1">
      <w:start w:val="1"/>
      <w:numFmt w:val="bullet"/>
      <w:lvlText w:val="•"/>
      <w:lvlJc w:val="left"/>
      <w:pPr>
        <w:tabs>
          <w:tab w:val="num" w:pos="5760"/>
        </w:tabs>
        <w:ind w:left="5760" w:hanging="360"/>
      </w:pPr>
      <w:rPr>
        <w:rFonts w:ascii="Arial" w:hAnsi="Arial" w:hint="default"/>
      </w:rPr>
    </w:lvl>
    <w:lvl w:ilvl="8" w:tplc="A664E3B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3315F1"/>
    <w:multiLevelType w:val="hybridMultilevel"/>
    <w:tmpl w:val="C408E97A"/>
    <w:lvl w:ilvl="0" w:tplc="77B4CE32">
      <w:start w:val="1"/>
      <w:numFmt w:val="bullet"/>
      <w:lvlText w:val="•"/>
      <w:lvlJc w:val="left"/>
      <w:pPr>
        <w:tabs>
          <w:tab w:val="num" w:pos="720"/>
        </w:tabs>
        <w:ind w:left="720" w:hanging="360"/>
      </w:pPr>
      <w:rPr>
        <w:rFonts w:ascii="Arial" w:hAnsi="Arial" w:hint="default"/>
      </w:rPr>
    </w:lvl>
    <w:lvl w:ilvl="1" w:tplc="DD525636" w:tentative="1">
      <w:start w:val="1"/>
      <w:numFmt w:val="bullet"/>
      <w:lvlText w:val="•"/>
      <w:lvlJc w:val="left"/>
      <w:pPr>
        <w:tabs>
          <w:tab w:val="num" w:pos="1440"/>
        </w:tabs>
        <w:ind w:left="1440" w:hanging="360"/>
      </w:pPr>
      <w:rPr>
        <w:rFonts w:ascii="Arial" w:hAnsi="Arial" w:hint="default"/>
      </w:rPr>
    </w:lvl>
    <w:lvl w:ilvl="2" w:tplc="EBCEBAB0" w:tentative="1">
      <w:start w:val="1"/>
      <w:numFmt w:val="bullet"/>
      <w:lvlText w:val="•"/>
      <w:lvlJc w:val="left"/>
      <w:pPr>
        <w:tabs>
          <w:tab w:val="num" w:pos="2160"/>
        </w:tabs>
        <w:ind w:left="2160" w:hanging="360"/>
      </w:pPr>
      <w:rPr>
        <w:rFonts w:ascii="Arial" w:hAnsi="Arial" w:hint="default"/>
      </w:rPr>
    </w:lvl>
    <w:lvl w:ilvl="3" w:tplc="9B7A4298" w:tentative="1">
      <w:start w:val="1"/>
      <w:numFmt w:val="bullet"/>
      <w:lvlText w:val="•"/>
      <w:lvlJc w:val="left"/>
      <w:pPr>
        <w:tabs>
          <w:tab w:val="num" w:pos="2880"/>
        </w:tabs>
        <w:ind w:left="2880" w:hanging="360"/>
      </w:pPr>
      <w:rPr>
        <w:rFonts w:ascii="Arial" w:hAnsi="Arial" w:hint="default"/>
      </w:rPr>
    </w:lvl>
    <w:lvl w:ilvl="4" w:tplc="3DEA907C" w:tentative="1">
      <w:start w:val="1"/>
      <w:numFmt w:val="bullet"/>
      <w:lvlText w:val="•"/>
      <w:lvlJc w:val="left"/>
      <w:pPr>
        <w:tabs>
          <w:tab w:val="num" w:pos="3600"/>
        </w:tabs>
        <w:ind w:left="3600" w:hanging="360"/>
      </w:pPr>
      <w:rPr>
        <w:rFonts w:ascii="Arial" w:hAnsi="Arial" w:hint="default"/>
      </w:rPr>
    </w:lvl>
    <w:lvl w:ilvl="5" w:tplc="57D2641E" w:tentative="1">
      <w:start w:val="1"/>
      <w:numFmt w:val="bullet"/>
      <w:lvlText w:val="•"/>
      <w:lvlJc w:val="left"/>
      <w:pPr>
        <w:tabs>
          <w:tab w:val="num" w:pos="4320"/>
        </w:tabs>
        <w:ind w:left="4320" w:hanging="360"/>
      </w:pPr>
      <w:rPr>
        <w:rFonts w:ascii="Arial" w:hAnsi="Arial" w:hint="default"/>
      </w:rPr>
    </w:lvl>
    <w:lvl w:ilvl="6" w:tplc="3D50B6C4" w:tentative="1">
      <w:start w:val="1"/>
      <w:numFmt w:val="bullet"/>
      <w:lvlText w:val="•"/>
      <w:lvlJc w:val="left"/>
      <w:pPr>
        <w:tabs>
          <w:tab w:val="num" w:pos="5040"/>
        </w:tabs>
        <w:ind w:left="5040" w:hanging="360"/>
      </w:pPr>
      <w:rPr>
        <w:rFonts w:ascii="Arial" w:hAnsi="Arial" w:hint="default"/>
      </w:rPr>
    </w:lvl>
    <w:lvl w:ilvl="7" w:tplc="F172231A" w:tentative="1">
      <w:start w:val="1"/>
      <w:numFmt w:val="bullet"/>
      <w:lvlText w:val="•"/>
      <w:lvlJc w:val="left"/>
      <w:pPr>
        <w:tabs>
          <w:tab w:val="num" w:pos="5760"/>
        </w:tabs>
        <w:ind w:left="5760" w:hanging="360"/>
      </w:pPr>
      <w:rPr>
        <w:rFonts w:ascii="Arial" w:hAnsi="Arial" w:hint="default"/>
      </w:rPr>
    </w:lvl>
    <w:lvl w:ilvl="8" w:tplc="01FA2448" w:tentative="1">
      <w:start w:val="1"/>
      <w:numFmt w:val="bullet"/>
      <w:lvlText w:val="•"/>
      <w:lvlJc w:val="left"/>
      <w:pPr>
        <w:tabs>
          <w:tab w:val="num" w:pos="6480"/>
        </w:tabs>
        <w:ind w:left="6480" w:hanging="360"/>
      </w:pPr>
      <w:rPr>
        <w:rFonts w:ascii="Arial" w:hAnsi="Arial" w:hint="default"/>
      </w:rPr>
    </w:lvl>
  </w:abstractNum>
  <w:num w:numId="1" w16cid:durableId="1901401166">
    <w:abstractNumId w:val="18"/>
  </w:num>
  <w:num w:numId="2" w16cid:durableId="1371766654">
    <w:abstractNumId w:val="7"/>
  </w:num>
  <w:num w:numId="3" w16cid:durableId="2020155990">
    <w:abstractNumId w:val="14"/>
  </w:num>
  <w:num w:numId="4" w16cid:durableId="939873015">
    <w:abstractNumId w:val="0"/>
  </w:num>
  <w:num w:numId="5" w16cid:durableId="1748722686">
    <w:abstractNumId w:val="28"/>
  </w:num>
  <w:num w:numId="6" w16cid:durableId="1028604191">
    <w:abstractNumId w:val="25"/>
  </w:num>
  <w:num w:numId="7" w16cid:durableId="271206210">
    <w:abstractNumId w:val="20"/>
  </w:num>
  <w:num w:numId="8" w16cid:durableId="1750611868">
    <w:abstractNumId w:val="23"/>
  </w:num>
  <w:num w:numId="9" w16cid:durableId="1149783791">
    <w:abstractNumId w:val="36"/>
  </w:num>
  <w:num w:numId="10" w16cid:durableId="832453744">
    <w:abstractNumId w:val="5"/>
  </w:num>
  <w:num w:numId="11" w16cid:durableId="279190311">
    <w:abstractNumId w:val="35"/>
  </w:num>
  <w:num w:numId="12" w16cid:durableId="224150749">
    <w:abstractNumId w:val="29"/>
  </w:num>
  <w:num w:numId="13" w16cid:durableId="807279832">
    <w:abstractNumId w:val="9"/>
  </w:num>
  <w:num w:numId="14" w16cid:durableId="776608491">
    <w:abstractNumId w:val="2"/>
  </w:num>
  <w:num w:numId="15" w16cid:durableId="2119131792">
    <w:abstractNumId w:val="13"/>
  </w:num>
  <w:num w:numId="16" w16cid:durableId="1502353671">
    <w:abstractNumId w:val="17"/>
  </w:num>
  <w:num w:numId="17" w16cid:durableId="613748444">
    <w:abstractNumId w:val="27"/>
  </w:num>
  <w:num w:numId="18" w16cid:durableId="1010791919">
    <w:abstractNumId w:val="22"/>
  </w:num>
  <w:num w:numId="19" w16cid:durableId="1652830672">
    <w:abstractNumId w:val="8"/>
  </w:num>
  <w:num w:numId="20" w16cid:durableId="1696494289">
    <w:abstractNumId w:val="33"/>
  </w:num>
  <w:num w:numId="21" w16cid:durableId="54789214">
    <w:abstractNumId w:val="3"/>
  </w:num>
  <w:num w:numId="22" w16cid:durableId="358704405">
    <w:abstractNumId w:val="31"/>
  </w:num>
  <w:num w:numId="23" w16cid:durableId="1099177334">
    <w:abstractNumId w:val="6"/>
  </w:num>
  <w:num w:numId="24" w16cid:durableId="978221512">
    <w:abstractNumId w:val="10"/>
  </w:num>
  <w:num w:numId="25" w16cid:durableId="1248078207">
    <w:abstractNumId w:val="26"/>
  </w:num>
  <w:num w:numId="26" w16cid:durableId="571548031">
    <w:abstractNumId w:val="30"/>
  </w:num>
  <w:num w:numId="27" w16cid:durableId="2084060051">
    <w:abstractNumId w:val="34"/>
  </w:num>
  <w:num w:numId="28" w16cid:durableId="28727663">
    <w:abstractNumId w:val="12"/>
  </w:num>
  <w:num w:numId="29" w16cid:durableId="255484944">
    <w:abstractNumId w:val="21"/>
  </w:num>
  <w:num w:numId="30" w16cid:durableId="865022988">
    <w:abstractNumId w:val="15"/>
  </w:num>
  <w:num w:numId="31" w16cid:durableId="815797730">
    <w:abstractNumId w:val="1"/>
  </w:num>
  <w:num w:numId="32" w16cid:durableId="338310174">
    <w:abstractNumId w:val="32"/>
  </w:num>
  <w:num w:numId="33" w16cid:durableId="1793396933">
    <w:abstractNumId w:val="11"/>
  </w:num>
  <w:num w:numId="34" w16cid:durableId="1014068871">
    <w:abstractNumId w:val="4"/>
  </w:num>
  <w:num w:numId="35" w16cid:durableId="237835293">
    <w:abstractNumId w:val="19"/>
  </w:num>
  <w:num w:numId="36" w16cid:durableId="1660310063">
    <w:abstractNumId w:val="16"/>
  </w:num>
  <w:num w:numId="37" w16cid:durableId="13898447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NjAwMjQzNbQwMTFQ0lEKTi0uzszPAykwrAUAgIuoIywAAAA="/>
  </w:docVars>
  <w:rsids>
    <w:rsidRoot w:val="00610834"/>
    <w:rsid w:val="0000061F"/>
    <w:rsid w:val="0000130C"/>
    <w:rsid w:val="00001AFC"/>
    <w:rsid w:val="00001B17"/>
    <w:rsid w:val="00001FEE"/>
    <w:rsid w:val="000024F7"/>
    <w:rsid w:val="00002E20"/>
    <w:rsid w:val="00002F30"/>
    <w:rsid w:val="00003359"/>
    <w:rsid w:val="0000355A"/>
    <w:rsid w:val="0000486A"/>
    <w:rsid w:val="00005A8F"/>
    <w:rsid w:val="0001047C"/>
    <w:rsid w:val="00015DFF"/>
    <w:rsid w:val="000162D8"/>
    <w:rsid w:val="00016F7D"/>
    <w:rsid w:val="000214AC"/>
    <w:rsid w:val="000240FB"/>
    <w:rsid w:val="00024583"/>
    <w:rsid w:val="00024F53"/>
    <w:rsid w:val="00026FDC"/>
    <w:rsid w:val="000271C1"/>
    <w:rsid w:val="0003218D"/>
    <w:rsid w:val="000322EB"/>
    <w:rsid w:val="00033C28"/>
    <w:rsid w:val="00034154"/>
    <w:rsid w:val="0003567E"/>
    <w:rsid w:val="00040EB6"/>
    <w:rsid w:val="000437A9"/>
    <w:rsid w:val="00046FFA"/>
    <w:rsid w:val="0004718B"/>
    <w:rsid w:val="0004720B"/>
    <w:rsid w:val="00047493"/>
    <w:rsid w:val="000513AF"/>
    <w:rsid w:val="0005212D"/>
    <w:rsid w:val="00052B8C"/>
    <w:rsid w:val="00053F1D"/>
    <w:rsid w:val="000605CA"/>
    <w:rsid w:val="00060AE1"/>
    <w:rsid w:val="000627C1"/>
    <w:rsid w:val="00062D76"/>
    <w:rsid w:val="00064E99"/>
    <w:rsid w:val="00070160"/>
    <w:rsid w:val="0007074A"/>
    <w:rsid w:val="000710BF"/>
    <w:rsid w:val="00073485"/>
    <w:rsid w:val="00074442"/>
    <w:rsid w:val="00074498"/>
    <w:rsid w:val="00076345"/>
    <w:rsid w:val="00076CB5"/>
    <w:rsid w:val="00077500"/>
    <w:rsid w:val="00077EBF"/>
    <w:rsid w:val="00080048"/>
    <w:rsid w:val="00080546"/>
    <w:rsid w:val="000805B3"/>
    <w:rsid w:val="000818E6"/>
    <w:rsid w:val="0008270A"/>
    <w:rsid w:val="00083C64"/>
    <w:rsid w:val="00084FC5"/>
    <w:rsid w:val="000877C1"/>
    <w:rsid w:val="0009012B"/>
    <w:rsid w:val="00091EEF"/>
    <w:rsid w:val="00091FA3"/>
    <w:rsid w:val="00094772"/>
    <w:rsid w:val="00096FBC"/>
    <w:rsid w:val="000A22E7"/>
    <w:rsid w:val="000A273C"/>
    <w:rsid w:val="000A2F32"/>
    <w:rsid w:val="000A3240"/>
    <w:rsid w:val="000B1A6B"/>
    <w:rsid w:val="000B433F"/>
    <w:rsid w:val="000C08A2"/>
    <w:rsid w:val="000C14B0"/>
    <w:rsid w:val="000C4603"/>
    <w:rsid w:val="000C61F3"/>
    <w:rsid w:val="000D2B2D"/>
    <w:rsid w:val="000D626B"/>
    <w:rsid w:val="000E06B0"/>
    <w:rsid w:val="000E1B87"/>
    <w:rsid w:val="000E3D9E"/>
    <w:rsid w:val="000E6120"/>
    <w:rsid w:val="000F12B6"/>
    <w:rsid w:val="000F232E"/>
    <w:rsid w:val="000F4FF8"/>
    <w:rsid w:val="000F5F0E"/>
    <w:rsid w:val="000F70CC"/>
    <w:rsid w:val="000F7EB4"/>
    <w:rsid w:val="001008E2"/>
    <w:rsid w:val="00100B31"/>
    <w:rsid w:val="0010125A"/>
    <w:rsid w:val="001025CB"/>
    <w:rsid w:val="001055BD"/>
    <w:rsid w:val="001073D7"/>
    <w:rsid w:val="00112FB5"/>
    <w:rsid w:val="00113D25"/>
    <w:rsid w:val="00113E5E"/>
    <w:rsid w:val="0011475C"/>
    <w:rsid w:val="00115061"/>
    <w:rsid w:val="001167C3"/>
    <w:rsid w:val="00120455"/>
    <w:rsid w:val="001236D0"/>
    <w:rsid w:val="00123D48"/>
    <w:rsid w:val="001268F3"/>
    <w:rsid w:val="00127671"/>
    <w:rsid w:val="00131035"/>
    <w:rsid w:val="00131C1B"/>
    <w:rsid w:val="001322C3"/>
    <w:rsid w:val="001346BF"/>
    <w:rsid w:val="00137782"/>
    <w:rsid w:val="0014260A"/>
    <w:rsid w:val="0014455D"/>
    <w:rsid w:val="0014640A"/>
    <w:rsid w:val="00147317"/>
    <w:rsid w:val="00147F43"/>
    <w:rsid w:val="001502CD"/>
    <w:rsid w:val="0015084F"/>
    <w:rsid w:val="00151515"/>
    <w:rsid w:val="0015182E"/>
    <w:rsid w:val="00152109"/>
    <w:rsid w:val="0015272A"/>
    <w:rsid w:val="00153A85"/>
    <w:rsid w:val="00153ACE"/>
    <w:rsid w:val="00153F42"/>
    <w:rsid w:val="00154E96"/>
    <w:rsid w:val="001556F3"/>
    <w:rsid w:val="00162743"/>
    <w:rsid w:val="00164460"/>
    <w:rsid w:val="00164A6C"/>
    <w:rsid w:val="001670E2"/>
    <w:rsid w:val="00167B6D"/>
    <w:rsid w:val="00172544"/>
    <w:rsid w:val="001745AA"/>
    <w:rsid w:val="001748D1"/>
    <w:rsid w:val="00175527"/>
    <w:rsid w:val="00180F6F"/>
    <w:rsid w:val="001812B9"/>
    <w:rsid w:val="00186B42"/>
    <w:rsid w:val="0019086F"/>
    <w:rsid w:val="0019099B"/>
    <w:rsid w:val="00190ED8"/>
    <w:rsid w:val="0019129A"/>
    <w:rsid w:val="001930D2"/>
    <w:rsid w:val="00194608"/>
    <w:rsid w:val="0019547C"/>
    <w:rsid w:val="00196900"/>
    <w:rsid w:val="001A00B3"/>
    <w:rsid w:val="001A2A55"/>
    <w:rsid w:val="001A2BD1"/>
    <w:rsid w:val="001A3CA7"/>
    <w:rsid w:val="001A3F05"/>
    <w:rsid w:val="001A65D2"/>
    <w:rsid w:val="001A6A08"/>
    <w:rsid w:val="001A6ECC"/>
    <w:rsid w:val="001A7235"/>
    <w:rsid w:val="001A7794"/>
    <w:rsid w:val="001A7EC2"/>
    <w:rsid w:val="001B0A87"/>
    <w:rsid w:val="001B15A8"/>
    <w:rsid w:val="001B2048"/>
    <w:rsid w:val="001B2B96"/>
    <w:rsid w:val="001B313C"/>
    <w:rsid w:val="001B354E"/>
    <w:rsid w:val="001B41D7"/>
    <w:rsid w:val="001B4233"/>
    <w:rsid w:val="001B5522"/>
    <w:rsid w:val="001B6935"/>
    <w:rsid w:val="001B7C2E"/>
    <w:rsid w:val="001C058C"/>
    <w:rsid w:val="001C08A6"/>
    <w:rsid w:val="001C16DE"/>
    <w:rsid w:val="001C2B37"/>
    <w:rsid w:val="001C3B3A"/>
    <w:rsid w:val="001C3BC7"/>
    <w:rsid w:val="001C4656"/>
    <w:rsid w:val="001C5D69"/>
    <w:rsid w:val="001C7702"/>
    <w:rsid w:val="001D0B80"/>
    <w:rsid w:val="001D5EC9"/>
    <w:rsid w:val="001D7CEE"/>
    <w:rsid w:val="001E0828"/>
    <w:rsid w:val="001E154D"/>
    <w:rsid w:val="001E2E02"/>
    <w:rsid w:val="001E3CB9"/>
    <w:rsid w:val="001E4410"/>
    <w:rsid w:val="001E5B6C"/>
    <w:rsid w:val="001F0357"/>
    <w:rsid w:val="001F3C94"/>
    <w:rsid w:val="001F5D51"/>
    <w:rsid w:val="001F6061"/>
    <w:rsid w:val="001F6218"/>
    <w:rsid w:val="002014DB"/>
    <w:rsid w:val="00201B84"/>
    <w:rsid w:val="00204131"/>
    <w:rsid w:val="00204925"/>
    <w:rsid w:val="00205CC8"/>
    <w:rsid w:val="002071F0"/>
    <w:rsid w:val="002075E2"/>
    <w:rsid w:val="00207BB5"/>
    <w:rsid w:val="0021150C"/>
    <w:rsid w:val="00213650"/>
    <w:rsid w:val="00213981"/>
    <w:rsid w:val="00214A32"/>
    <w:rsid w:val="00215F69"/>
    <w:rsid w:val="00216A6B"/>
    <w:rsid w:val="00216AA4"/>
    <w:rsid w:val="002177F4"/>
    <w:rsid w:val="00220455"/>
    <w:rsid w:val="002215F8"/>
    <w:rsid w:val="002228EE"/>
    <w:rsid w:val="002240FB"/>
    <w:rsid w:val="00225C95"/>
    <w:rsid w:val="002338F0"/>
    <w:rsid w:val="00242ADA"/>
    <w:rsid w:val="002443DD"/>
    <w:rsid w:val="002445ED"/>
    <w:rsid w:val="00244A39"/>
    <w:rsid w:val="00245286"/>
    <w:rsid w:val="00246DD9"/>
    <w:rsid w:val="002476CE"/>
    <w:rsid w:val="00251E20"/>
    <w:rsid w:val="0025249B"/>
    <w:rsid w:val="002531F4"/>
    <w:rsid w:val="00253E30"/>
    <w:rsid w:val="00263063"/>
    <w:rsid w:val="0026389E"/>
    <w:rsid w:val="00266EC9"/>
    <w:rsid w:val="00267D97"/>
    <w:rsid w:val="00270E0B"/>
    <w:rsid w:val="00270EDF"/>
    <w:rsid w:val="00271676"/>
    <w:rsid w:val="0027184E"/>
    <w:rsid w:val="002725D5"/>
    <w:rsid w:val="00272B66"/>
    <w:rsid w:val="00272EC5"/>
    <w:rsid w:val="00273B5B"/>
    <w:rsid w:val="00274B6E"/>
    <w:rsid w:val="0027521B"/>
    <w:rsid w:val="00276578"/>
    <w:rsid w:val="002801BE"/>
    <w:rsid w:val="00281125"/>
    <w:rsid w:val="002830C7"/>
    <w:rsid w:val="002832E7"/>
    <w:rsid w:val="00283F20"/>
    <w:rsid w:val="00285215"/>
    <w:rsid w:val="00287642"/>
    <w:rsid w:val="00291554"/>
    <w:rsid w:val="0029375B"/>
    <w:rsid w:val="00294799"/>
    <w:rsid w:val="00296CF5"/>
    <w:rsid w:val="002A1BCF"/>
    <w:rsid w:val="002B1AD8"/>
    <w:rsid w:val="002B488A"/>
    <w:rsid w:val="002B4B0E"/>
    <w:rsid w:val="002B5088"/>
    <w:rsid w:val="002C001D"/>
    <w:rsid w:val="002C1AD1"/>
    <w:rsid w:val="002C41BD"/>
    <w:rsid w:val="002C4336"/>
    <w:rsid w:val="002C7303"/>
    <w:rsid w:val="002D0A80"/>
    <w:rsid w:val="002D110A"/>
    <w:rsid w:val="002D2DDA"/>
    <w:rsid w:val="002D3705"/>
    <w:rsid w:val="002D3AFE"/>
    <w:rsid w:val="002D614B"/>
    <w:rsid w:val="002D75C3"/>
    <w:rsid w:val="002E05C4"/>
    <w:rsid w:val="002E09B6"/>
    <w:rsid w:val="002E17FC"/>
    <w:rsid w:val="002E1B5D"/>
    <w:rsid w:val="002E2264"/>
    <w:rsid w:val="002E249B"/>
    <w:rsid w:val="002E2F88"/>
    <w:rsid w:val="002E3095"/>
    <w:rsid w:val="002E3128"/>
    <w:rsid w:val="002E34A6"/>
    <w:rsid w:val="002E4005"/>
    <w:rsid w:val="002E49B2"/>
    <w:rsid w:val="002E6B66"/>
    <w:rsid w:val="002E6BFB"/>
    <w:rsid w:val="002F7221"/>
    <w:rsid w:val="0030045D"/>
    <w:rsid w:val="003011BB"/>
    <w:rsid w:val="00301344"/>
    <w:rsid w:val="003035C1"/>
    <w:rsid w:val="00304E86"/>
    <w:rsid w:val="0030588F"/>
    <w:rsid w:val="00307ED8"/>
    <w:rsid w:val="00311C59"/>
    <w:rsid w:val="00312D34"/>
    <w:rsid w:val="00313AAF"/>
    <w:rsid w:val="003143D4"/>
    <w:rsid w:val="00315B52"/>
    <w:rsid w:val="00316B03"/>
    <w:rsid w:val="00317F06"/>
    <w:rsid w:val="00320294"/>
    <w:rsid w:val="00320B6D"/>
    <w:rsid w:val="00320E03"/>
    <w:rsid w:val="00323267"/>
    <w:rsid w:val="00331951"/>
    <w:rsid w:val="00333AD3"/>
    <w:rsid w:val="003425BA"/>
    <w:rsid w:val="0034267C"/>
    <w:rsid w:val="00342D24"/>
    <w:rsid w:val="003439C0"/>
    <w:rsid w:val="003560B3"/>
    <w:rsid w:val="00361F6D"/>
    <w:rsid w:val="0036344F"/>
    <w:rsid w:val="003649D7"/>
    <w:rsid w:val="00364B47"/>
    <w:rsid w:val="00365EA0"/>
    <w:rsid w:val="00366C28"/>
    <w:rsid w:val="00366E03"/>
    <w:rsid w:val="003731D2"/>
    <w:rsid w:val="00375478"/>
    <w:rsid w:val="00376CD6"/>
    <w:rsid w:val="0038109D"/>
    <w:rsid w:val="0038253F"/>
    <w:rsid w:val="00382645"/>
    <w:rsid w:val="00384460"/>
    <w:rsid w:val="00385129"/>
    <w:rsid w:val="00392E5F"/>
    <w:rsid w:val="00395720"/>
    <w:rsid w:val="00396206"/>
    <w:rsid w:val="003975E0"/>
    <w:rsid w:val="003A0469"/>
    <w:rsid w:val="003A07CC"/>
    <w:rsid w:val="003A1ADB"/>
    <w:rsid w:val="003A27E6"/>
    <w:rsid w:val="003A4EE1"/>
    <w:rsid w:val="003A4F38"/>
    <w:rsid w:val="003A7890"/>
    <w:rsid w:val="003B49DF"/>
    <w:rsid w:val="003B4CE2"/>
    <w:rsid w:val="003B5238"/>
    <w:rsid w:val="003B67B1"/>
    <w:rsid w:val="003B6EFE"/>
    <w:rsid w:val="003B78BE"/>
    <w:rsid w:val="003C0CCC"/>
    <w:rsid w:val="003C0CE2"/>
    <w:rsid w:val="003C2165"/>
    <w:rsid w:val="003C235B"/>
    <w:rsid w:val="003C2DA3"/>
    <w:rsid w:val="003C50E0"/>
    <w:rsid w:val="003C6D35"/>
    <w:rsid w:val="003C74F2"/>
    <w:rsid w:val="003D1AFB"/>
    <w:rsid w:val="003D1D69"/>
    <w:rsid w:val="003D627E"/>
    <w:rsid w:val="003D72B3"/>
    <w:rsid w:val="003D7E3E"/>
    <w:rsid w:val="003E001C"/>
    <w:rsid w:val="003E09A8"/>
    <w:rsid w:val="003E0CEF"/>
    <w:rsid w:val="003E0D36"/>
    <w:rsid w:val="003E31AA"/>
    <w:rsid w:val="003E4A2E"/>
    <w:rsid w:val="003E52A9"/>
    <w:rsid w:val="003E704A"/>
    <w:rsid w:val="003E73F1"/>
    <w:rsid w:val="003F0E66"/>
    <w:rsid w:val="003F3729"/>
    <w:rsid w:val="003F5585"/>
    <w:rsid w:val="003F6D07"/>
    <w:rsid w:val="003F6EB9"/>
    <w:rsid w:val="00402B51"/>
    <w:rsid w:val="004040D0"/>
    <w:rsid w:val="00406409"/>
    <w:rsid w:val="00412656"/>
    <w:rsid w:val="00412C37"/>
    <w:rsid w:val="00415169"/>
    <w:rsid w:val="004300FC"/>
    <w:rsid w:val="004316D0"/>
    <w:rsid w:val="00433654"/>
    <w:rsid w:val="00435579"/>
    <w:rsid w:val="004405D6"/>
    <w:rsid w:val="0044291B"/>
    <w:rsid w:val="004429B9"/>
    <w:rsid w:val="004436D9"/>
    <w:rsid w:val="004441FE"/>
    <w:rsid w:val="00444F12"/>
    <w:rsid w:val="00446A0E"/>
    <w:rsid w:val="00446C12"/>
    <w:rsid w:val="004475B7"/>
    <w:rsid w:val="004476B1"/>
    <w:rsid w:val="00447E7C"/>
    <w:rsid w:val="00447E83"/>
    <w:rsid w:val="0045035E"/>
    <w:rsid w:val="0045136E"/>
    <w:rsid w:val="004541E3"/>
    <w:rsid w:val="00456A9F"/>
    <w:rsid w:val="00462911"/>
    <w:rsid w:val="00463AE9"/>
    <w:rsid w:val="0046496C"/>
    <w:rsid w:val="00466086"/>
    <w:rsid w:val="004708A2"/>
    <w:rsid w:val="00470CC6"/>
    <w:rsid w:val="00471118"/>
    <w:rsid w:val="004712C5"/>
    <w:rsid w:val="004727C5"/>
    <w:rsid w:val="004736A3"/>
    <w:rsid w:val="00473F42"/>
    <w:rsid w:val="00477C3F"/>
    <w:rsid w:val="0048340F"/>
    <w:rsid w:val="00487211"/>
    <w:rsid w:val="00487AE3"/>
    <w:rsid w:val="00496082"/>
    <w:rsid w:val="004973FD"/>
    <w:rsid w:val="004A30A3"/>
    <w:rsid w:val="004A5849"/>
    <w:rsid w:val="004A6610"/>
    <w:rsid w:val="004B038F"/>
    <w:rsid w:val="004B1CDF"/>
    <w:rsid w:val="004B3617"/>
    <w:rsid w:val="004B4A1B"/>
    <w:rsid w:val="004B520D"/>
    <w:rsid w:val="004B659F"/>
    <w:rsid w:val="004B694C"/>
    <w:rsid w:val="004C31E1"/>
    <w:rsid w:val="004C3AD2"/>
    <w:rsid w:val="004C42AD"/>
    <w:rsid w:val="004C4865"/>
    <w:rsid w:val="004C4F64"/>
    <w:rsid w:val="004C7362"/>
    <w:rsid w:val="004C7B7D"/>
    <w:rsid w:val="004D57FE"/>
    <w:rsid w:val="004D589E"/>
    <w:rsid w:val="004D6F3B"/>
    <w:rsid w:val="004E6198"/>
    <w:rsid w:val="004E69B8"/>
    <w:rsid w:val="004F02C1"/>
    <w:rsid w:val="004F3780"/>
    <w:rsid w:val="004F5064"/>
    <w:rsid w:val="004F55AC"/>
    <w:rsid w:val="004F582F"/>
    <w:rsid w:val="00500B85"/>
    <w:rsid w:val="005017D8"/>
    <w:rsid w:val="00504CA4"/>
    <w:rsid w:val="00505562"/>
    <w:rsid w:val="00505DF0"/>
    <w:rsid w:val="00507BD1"/>
    <w:rsid w:val="00512905"/>
    <w:rsid w:val="00514B20"/>
    <w:rsid w:val="00517441"/>
    <w:rsid w:val="005216D7"/>
    <w:rsid w:val="00521C62"/>
    <w:rsid w:val="00522355"/>
    <w:rsid w:val="0053077A"/>
    <w:rsid w:val="00532690"/>
    <w:rsid w:val="005326DE"/>
    <w:rsid w:val="005328D0"/>
    <w:rsid w:val="00535787"/>
    <w:rsid w:val="00535B81"/>
    <w:rsid w:val="00536D47"/>
    <w:rsid w:val="00540F2C"/>
    <w:rsid w:val="00540F35"/>
    <w:rsid w:val="00541EF2"/>
    <w:rsid w:val="005426A4"/>
    <w:rsid w:val="00544B38"/>
    <w:rsid w:val="00546919"/>
    <w:rsid w:val="00546D05"/>
    <w:rsid w:val="00553299"/>
    <w:rsid w:val="00555D75"/>
    <w:rsid w:val="00556B97"/>
    <w:rsid w:val="0055713F"/>
    <w:rsid w:val="00557F1E"/>
    <w:rsid w:val="00560D4C"/>
    <w:rsid w:val="00565223"/>
    <w:rsid w:val="00566342"/>
    <w:rsid w:val="005721AC"/>
    <w:rsid w:val="00574C17"/>
    <w:rsid w:val="005756AF"/>
    <w:rsid w:val="00575719"/>
    <w:rsid w:val="00576F68"/>
    <w:rsid w:val="0057749E"/>
    <w:rsid w:val="0057785E"/>
    <w:rsid w:val="005811D1"/>
    <w:rsid w:val="005818C7"/>
    <w:rsid w:val="00583340"/>
    <w:rsid w:val="005838E1"/>
    <w:rsid w:val="00583973"/>
    <w:rsid w:val="00584474"/>
    <w:rsid w:val="005845A3"/>
    <w:rsid w:val="00586997"/>
    <w:rsid w:val="005907AA"/>
    <w:rsid w:val="00590BAD"/>
    <w:rsid w:val="00591CAB"/>
    <w:rsid w:val="00592F93"/>
    <w:rsid w:val="00593343"/>
    <w:rsid w:val="005933A9"/>
    <w:rsid w:val="005A7163"/>
    <w:rsid w:val="005A7828"/>
    <w:rsid w:val="005B405A"/>
    <w:rsid w:val="005B471D"/>
    <w:rsid w:val="005C76DB"/>
    <w:rsid w:val="005D2BD6"/>
    <w:rsid w:val="005D3F54"/>
    <w:rsid w:val="005D4329"/>
    <w:rsid w:val="005D5C55"/>
    <w:rsid w:val="005D748C"/>
    <w:rsid w:val="005E1F6E"/>
    <w:rsid w:val="005E271B"/>
    <w:rsid w:val="005E4C5F"/>
    <w:rsid w:val="005E4E09"/>
    <w:rsid w:val="005E5F8B"/>
    <w:rsid w:val="005E75F2"/>
    <w:rsid w:val="005F1C5C"/>
    <w:rsid w:val="005F22BE"/>
    <w:rsid w:val="005F3760"/>
    <w:rsid w:val="005F417E"/>
    <w:rsid w:val="005F4E85"/>
    <w:rsid w:val="005F6701"/>
    <w:rsid w:val="005F72CE"/>
    <w:rsid w:val="005F782E"/>
    <w:rsid w:val="005F7CA0"/>
    <w:rsid w:val="0060199F"/>
    <w:rsid w:val="00602632"/>
    <w:rsid w:val="006027E6"/>
    <w:rsid w:val="006059C1"/>
    <w:rsid w:val="00606525"/>
    <w:rsid w:val="00607CD0"/>
    <w:rsid w:val="00610834"/>
    <w:rsid w:val="00610856"/>
    <w:rsid w:val="006114F7"/>
    <w:rsid w:val="00612601"/>
    <w:rsid w:val="00612D0D"/>
    <w:rsid w:val="0061713B"/>
    <w:rsid w:val="00617F57"/>
    <w:rsid w:val="00622B5B"/>
    <w:rsid w:val="0062363F"/>
    <w:rsid w:val="00624491"/>
    <w:rsid w:val="00624AB2"/>
    <w:rsid w:val="00625D82"/>
    <w:rsid w:val="00627247"/>
    <w:rsid w:val="006304E9"/>
    <w:rsid w:val="00631A35"/>
    <w:rsid w:val="0063622A"/>
    <w:rsid w:val="00637CF7"/>
    <w:rsid w:val="00641C55"/>
    <w:rsid w:val="006425FE"/>
    <w:rsid w:val="00643540"/>
    <w:rsid w:val="00647F01"/>
    <w:rsid w:val="0065068C"/>
    <w:rsid w:val="00650907"/>
    <w:rsid w:val="00651028"/>
    <w:rsid w:val="00651FD9"/>
    <w:rsid w:val="00652960"/>
    <w:rsid w:val="00652E59"/>
    <w:rsid w:val="00652EBB"/>
    <w:rsid w:val="006531C6"/>
    <w:rsid w:val="006532E7"/>
    <w:rsid w:val="0065406C"/>
    <w:rsid w:val="0065575B"/>
    <w:rsid w:val="00655B4C"/>
    <w:rsid w:val="0065726E"/>
    <w:rsid w:val="00657830"/>
    <w:rsid w:val="00660112"/>
    <w:rsid w:val="0066049F"/>
    <w:rsid w:val="00661751"/>
    <w:rsid w:val="0066553E"/>
    <w:rsid w:val="00666406"/>
    <w:rsid w:val="0066725E"/>
    <w:rsid w:val="006706C8"/>
    <w:rsid w:val="006759BC"/>
    <w:rsid w:val="00676F79"/>
    <w:rsid w:val="00681C84"/>
    <w:rsid w:val="00682A00"/>
    <w:rsid w:val="00683402"/>
    <w:rsid w:val="00684DBD"/>
    <w:rsid w:val="00685D45"/>
    <w:rsid w:val="00687708"/>
    <w:rsid w:val="00690920"/>
    <w:rsid w:val="00690921"/>
    <w:rsid w:val="00692625"/>
    <w:rsid w:val="00692DBB"/>
    <w:rsid w:val="00693163"/>
    <w:rsid w:val="00693968"/>
    <w:rsid w:val="00693BCF"/>
    <w:rsid w:val="00693F23"/>
    <w:rsid w:val="00694539"/>
    <w:rsid w:val="006952C5"/>
    <w:rsid w:val="00696ABF"/>
    <w:rsid w:val="00697F3F"/>
    <w:rsid w:val="006A01E0"/>
    <w:rsid w:val="006A1C93"/>
    <w:rsid w:val="006A27B3"/>
    <w:rsid w:val="006A2E0C"/>
    <w:rsid w:val="006A347A"/>
    <w:rsid w:val="006A4E3F"/>
    <w:rsid w:val="006A4FCD"/>
    <w:rsid w:val="006B2C06"/>
    <w:rsid w:val="006B398A"/>
    <w:rsid w:val="006B3BD2"/>
    <w:rsid w:val="006B49FB"/>
    <w:rsid w:val="006B7E53"/>
    <w:rsid w:val="006C1CD1"/>
    <w:rsid w:val="006C37EA"/>
    <w:rsid w:val="006C3AEF"/>
    <w:rsid w:val="006C4497"/>
    <w:rsid w:val="006C5A90"/>
    <w:rsid w:val="006C641F"/>
    <w:rsid w:val="006C69CA"/>
    <w:rsid w:val="006C7552"/>
    <w:rsid w:val="006D1549"/>
    <w:rsid w:val="006D1F77"/>
    <w:rsid w:val="006D2961"/>
    <w:rsid w:val="006D5E57"/>
    <w:rsid w:val="006D6E6A"/>
    <w:rsid w:val="006D71D2"/>
    <w:rsid w:val="006E0FCF"/>
    <w:rsid w:val="006E35BC"/>
    <w:rsid w:val="006E4740"/>
    <w:rsid w:val="006E4809"/>
    <w:rsid w:val="006E6C43"/>
    <w:rsid w:val="006F02C9"/>
    <w:rsid w:val="006F1B99"/>
    <w:rsid w:val="006F21FF"/>
    <w:rsid w:val="006F64FB"/>
    <w:rsid w:val="007012C5"/>
    <w:rsid w:val="00702462"/>
    <w:rsid w:val="00703C02"/>
    <w:rsid w:val="007060C7"/>
    <w:rsid w:val="00711350"/>
    <w:rsid w:val="00711BF8"/>
    <w:rsid w:val="007138CA"/>
    <w:rsid w:val="00716D72"/>
    <w:rsid w:val="007179F2"/>
    <w:rsid w:val="00717EAD"/>
    <w:rsid w:val="00720F4C"/>
    <w:rsid w:val="00722634"/>
    <w:rsid w:val="007246BF"/>
    <w:rsid w:val="007267F3"/>
    <w:rsid w:val="00727577"/>
    <w:rsid w:val="00731AA8"/>
    <w:rsid w:val="00732204"/>
    <w:rsid w:val="007328A1"/>
    <w:rsid w:val="007334F9"/>
    <w:rsid w:val="00737EB8"/>
    <w:rsid w:val="00742A09"/>
    <w:rsid w:val="007453AC"/>
    <w:rsid w:val="0074588B"/>
    <w:rsid w:val="007472B0"/>
    <w:rsid w:val="007527BF"/>
    <w:rsid w:val="00756430"/>
    <w:rsid w:val="00756E23"/>
    <w:rsid w:val="00760E44"/>
    <w:rsid w:val="00761B97"/>
    <w:rsid w:val="00764F7B"/>
    <w:rsid w:val="007652BD"/>
    <w:rsid w:val="00766BD3"/>
    <w:rsid w:val="0077046E"/>
    <w:rsid w:val="007736A4"/>
    <w:rsid w:val="00781AE2"/>
    <w:rsid w:val="0078383F"/>
    <w:rsid w:val="00783D39"/>
    <w:rsid w:val="00785301"/>
    <w:rsid w:val="00790C2C"/>
    <w:rsid w:val="0079111F"/>
    <w:rsid w:val="0079480D"/>
    <w:rsid w:val="007A0350"/>
    <w:rsid w:val="007A056D"/>
    <w:rsid w:val="007A0CFC"/>
    <w:rsid w:val="007A1D2F"/>
    <w:rsid w:val="007A230E"/>
    <w:rsid w:val="007B0624"/>
    <w:rsid w:val="007B0DC7"/>
    <w:rsid w:val="007B0EA3"/>
    <w:rsid w:val="007B35FD"/>
    <w:rsid w:val="007B5A32"/>
    <w:rsid w:val="007B6E39"/>
    <w:rsid w:val="007B72A2"/>
    <w:rsid w:val="007B799F"/>
    <w:rsid w:val="007C0B79"/>
    <w:rsid w:val="007C3284"/>
    <w:rsid w:val="007C637D"/>
    <w:rsid w:val="007C6867"/>
    <w:rsid w:val="007C75F7"/>
    <w:rsid w:val="007C76F3"/>
    <w:rsid w:val="007C79CF"/>
    <w:rsid w:val="007C7C17"/>
    <w:rsid w:val="007C7C1F"/>
    <w:rsid w:val="007D1618"/>
    <w:rsid w:val="007D28F9"/>
    <w:rsid w:val="007D38D4"/>
    <w:rsid w:val="007D3ECD"/>
    <w:rsid w:val="007D419D"/>
    <w:rsid w:val="007E3B07"/>
    <w:rsid w:val="007E739E"/>
    <w:rsid w:val="007F0C49"/>
    <w:rsid w:val="007F1244"/>
    <w:rsid w:val="007F2079"/>
    <w:rsid w:val="007F3817"/>
    <w:rsid w:val="007F4983"/>
    <w:rsid w:val="007F70C7"/>
    <w:rsid w:val="007F717E"/>
    <w:rsid w:val="00800C36"/>
    <w:rsid w:val="00800D00"/>
    <w:rsid w:val="00801D95"/>
    <w:rsid w:val="00804B63"/>
    <w:rsid w:val="0081080E"/>
    <w:rsid w:val="00812C2F"/>
    <w:rsid w:val="00812FF0"/>
    <w:rsid w:val="00813966"/>
    <w:rsid w:val="008140B8"/>
    <w:rsid w:val="0081436D"/>
    <w:rsid w:val="008145B3"/>
    <w:rsid w:val="00814C32"/>
    <w:rsid w:val="008152F4"/>
    <w:rsid w:val="00821DB5"/>
    <w:rsid w:val="00822078"/>
    <w:rsid w:val="00824B18"/>
    <w:rsid w:val="00824B42"/>
    <w:rsid w:val="00824E09"/>
    <w:rsid w:val="00826113"/>
    <w:rsid w:val="008266FC"/>
    <w:rsid w:val="00830087"/>
    <w:rsid w:val="0083152E"/>
    <w:rsid w:val="00833BFB"/>
    <w:rsid w:val="00834AA2"/>
    <w:rsid w:val="008408EC"/>
    <w:rsid w:val="00843CD8"/>
    <w:rsid w:val="0084455F"/>
    <w:rsid w:val="00850B14"/>
    <w:rsid w:val="0085101F"/>
    <w:rsid w:val="00851A75"/>
    <w:rsid w:val="00853652"/>
    <w:rsid w:val="00854890"/>
    <w:rsid w:val="00855204"/>
    <w:rsid w:val="00861F4E"/>
    <w:rsid w:val="00863412"/>
    <w:rsid w:val="00863514"/>
    <w:rsid w:val="00864E66"/>
    <w:rsid w:val="00866D4F"/>
    <w:rsid w:val="008704E3"/>
    <w:rsid w:val="00870918"/>
    <w:rsid w:val="00880AEE"/>
    <w:rsid w:val="00881A10"/>
    <w:rsid w:val="00882962"/>
    <w:rsid w:val="00882E37"/>
    <w:rsid w:val="008864E0"/>
    <w:rsid w:val="00887CB9"/>
    <w:rsid w:val="0089068B"/>
    <w:rsid w:val="00890EB7"/>
    <w:rsid w:val="0089333E"/>
    <w:rsid w:val="008936A8"/>
    <w:rsid w:val="008957B8"/>
    <w:rsid w:val="00895968"/>
    <w:rsid w:val="008964DA"/>
    <w:rsid w:val="00896D72"/>
    <w:rsid w:val="008A0FB0"/>
    <w:rsid w:val="008A5082"/>
    <w:rsid w:val="008A58EB"/>
    <w:rsid w:val="008A5ACE"/>
    <w:rsid w:val="008A5AFF"/>
    <w:rsid w:val="008A61A2"/>
    <w:rsid w:val="008A64BD"/>
    <w:rsid w:val="008B0F44"/>
    <w:rsid w:val="008B1BC0"/>
    <w:rsid w:val="008B38AB"/>
    <w:rsid w:val="008B59DB"/>
    <w:rsid w:val="008C04E6"/>
    <w:rsid w:val="008C104D"/>
    <w:rsid w:val="008C284E"/>
    <w:rsid w:val="008C2927"/>
    <w:rsid w:val="008C5E8F"/>
    <w:rsid w:val="008D08A3"/>
    <w:rsid w:val="008D3A03"/>
    <w:rsid w:val="008D4154"/>
    <w:rsid w:val="008D460E"/>
    <w:rsid w:val="008D492D"/>
    <w:rsid w:val="008D4BAE"/>
    <w:rsid w:val="008D57D5"/>
    <w:rsid w:val="008D608D"/>
    <w:rsid w:val="008D7839"/>
    <w:rsid w:val="008E2833"/>
    <w:rsid w:val="008E5382"/>
    <w:rsid w:val="008E54A1"/>
    <w:rsid w:val="008E67A1"/>
    <w:rsid w:val="008F14D4"/>
    <w:rsid w:val="008F1547"/>
    <w:rsid w:val="008F2087"/>
    <w:rsid w:val="008F3AC1"/>
    <w:rsid w:val="008F7726"/>
    <w:rsid w:val="0090241E"/>
    <w:rsid w:val="009042D8"/>
    <w:rsid w:val="00906FE4"/>
    <w:rsid w:val="00907054"/>
    <w:rsid w:val="0090753C"/>
    <w:rsid w:val="00912481"/>
    <w:rsid w:val="00913506"/>
    <w:rsid w:val="00915505"/>
    <w:rsid w:val="00916375"/>
    <w:rsid w:val="0091652F"/>
    <w:rsid w:val="009216BE"/>
    <w:rsid w:val="00922112"/>
    <w:rsid w:val="009246EC"/>
    <w:rsid w:val="00926EE0"/>
    <w:rsid w:val="0092759A"/>
    <w:rsid w:val="009341F0"/>
    <w:rsid w:val="00935BE3"/>
    <w:rsid w:val="00935C10"/>
    <w:rsid w:val="00942A63"/>
    <w:rsid w:val="00942E38"/>
    <w:rsid w:val="00942FB3"/>
    <w:rsid w:val="00945668"/>
    <w:rsid w:val="00947834"/>
    <w:rsid w:val="009503E9"/>
    <w:rsid w:val="00950998"/>
    <w:rsid w:val="00950D77"/>
    <w:rsid w:val="00953310"/>
    <w:rsid w:val="00954E4E"/>
    <w:rsid w:val="00955C91"/>
    <w:rsid w:val="00956CF2"/>
    <w:rsid w:val="0095762C"/>
    <w:rsid w:val="00960AA3"/>
    <w:rsid w:val="00960F47"/>
    <w:rsid w:val="009622CB"/>
    <w:rsid w:val="0096293B"/>
    <w:rsid w:val="00962CCD"/>
    <w:rsid w:val="009639CC"/>
    <w:rsid w:val="009643DD"/>
    <w:rsid w:val="009651F1"/>
    <w:rsid w:val="00966072"/>
    <w:rsid w:val="00966106"/>
    <w:rsid w:val="00967837"/>
    <w:rsid w:val="0097067A"/>
    <w:rsid w:val="009763D1"/>
    <w:rsid w:val="00976548"/>
    <w:rsid w:val="009807C0"/>
    <w:rsid w:val="00982115"/>
    <w:rsid w:val="00984522"/>
    <w:rsid w:val="00984A01"/>
    <w:rsid w:val="00985C4A"/>
    <w:rsid w:val="009874FB"/>
    <w:rsid w:val="00987529"/>
    <w:rsid w:val="00990F93"/>
    <w:rsid w:val="00991EC7"/>
    <w:rsid w:val="00992076"/>
    <w:rsid w:val="00993410"/>
    <w:rsid w:val="00993EA3"/>
    <w:rsid w:val="00993F21"/>
    <w:rsid w:val="00993FD4"/>
    <w:rsid w:val="00995052"/>
    <w:rsid w:val="009973E9"/>
    <w:rsid w:val="009A1102"/>
    <w:rsid w:val="009A1D36"/>
    <w:rsid w:val="009A36AB"/>
    <w:rsid w:val="009A3AB9"/>
    <w:rsid w:val="009A5B1A"/>
    <w:rsid w:val="009A7489"/>
    <w:rsid w:val="009A7C32"/>
    <w:rsid w:val="009B01DB"/>
    <w:rsid w:val="009B06C1"/>
    <w:rsid w:val="009B31D1"/>
    <w:rsid w:val="009B3D3C"/>
    <w:rsid w:val="009B4EA7"/>
    <w:rsid w:val="009B7D98"/>
    <w:rsid w:val="009C03AE"/>
    <w:rsid w:val="009C0594"/>
    <w:rsid w:val="009C08B4"/>
    <w:rsid w:val="009C34F7"/>
    <w:rsid w:val="009D1BD1"/>
    <w:rsid w:val="009D20BF"/>
    <w:rsid w:val="009D27F0"/>
    <w:rsid w:val="009D48B1"/>
    <w:rsid w:val="009D7FCD"/>
    <w:rsid w:val="009E17C3"/>
    <w:rsid w:val="009E2497"/>
    <w:rsid w:val="009E2A44"/>
    <w:rsid w:val="009E75FB"/>
    <w:rsid w:val="009E7661"/>
    <w:rsid w:val="009E786A"/>
    <w:rsid w:val="009F12A2"/>
    <w:rsid w:val="009F2B4F"/>
    <w:rsid w:val="009F66AD"/>
    <w:rsid w:val="009F6E98"/>
    <w:rsid w:val="009F7B47"/>
    <w:rsid w:val="00A0172D"/>
    <w:rsid w:val="00A02661"/>
    <w:rsid w:val="00A02F5D"/>
    <w:rsid w:val="00A054FE"/>
    <w:rsid w:val="00A06011"/>
    <w:rsid w:val="00A07B4B"/>
    <w:rsid w:val="00A10454"/>
    <w:rsid w:val="00A107F7"/>
    <w:rsid w:val="00A146CA"/>
    <w:rsid w:val="00A153A7"/>
    <w:rsid w:val="00A1713B"/>
    <w:rsid w:val="00A21682"/>
    <w:rsid w:val="00A22BAF"/>
    <w:rsid w:val="00A22E43"/>
    <w:rsid w:val="00A23E34"/>
    <w:rsid w:val="00A23FD8"/>
    <w:rsid w:val="00A24FE1"/>
    <w:rsid w:val="00A33097"/>
    <w:rsid w:val="00A3422F"/>
    <w:rsid w:val="00A41BFB"/>
    <w:rsid w:val="00A41C0D"/>
    <w:rsid w:val="00A4391B"/>
    <w:rsid w:val="00A45998"/>
    <w:rsid w:val="00A45AEF"/>
    <w:rsid w:val="00A525B0"/>
    <w:rsid w:val="00A53016"/>
    <w:rsid w:val="00A5347E"/>
    <w:rsid w:val="00A53972"/>
    <w:rsid w:val="00A53C45"/>
    <w:rsid w:val="00A570A5"/>
    <w:rsid w:val="00A60501"/>
    <w:rsid w:val="00A60DF3"/>
    <w:rsid w:val="00A62712"/>
    <w:rsid w:val="00A629BC"/>
    <w:rsid w:val="00A67C21"/>
    <w:rsid w:val="00A714E0"/>
    <w:rsid w:val="00A72FA6"/>
    <w:rsid w:val="00A7388E"/>
    <w:rsid w:val="00A740BE"/>
    <w:rsid w:val="00A7412D"/>
    <w:rsid w:val="00A7561E"/>
    <w:rsid w:val="00A76C6A"/>
    <w:rsid w:val="00A76D10"/>
    <w:rsid w:val="00A76FF0"/>
    <w:rsid w:val="00A80877"/>
    <w:rsid w:val="00A80C45"/>
    <w:rsid w:val="00A844C0"/>
    <w:rsid w:val="00A845EA"/>
    <w:rsid w:val="00A861AE"/>
    <w:rsid w:val="00A87066"/>
    <w:rsid w:val="00A87843"/>
    <w:rsid w:val="00A9279F"/>
    <w:rsid w:val="00A9353D"/>
    <w:rsid w:val="00A9389B"/>
    <w:rsid w:val="00A944C0"/>
    <w:rsid w:val="00A95E5F"/>
    <w:rsid w:val="00A96790"/>
    <w:rsid w:val="00AA034B"/>
    <w:rsid w:val="00AA05B7"/>
    <w:rsid w:val="00AA38B4"/>
    <w:rsid w:val="00AC1AA0"/>
    <w:rsid w:val="00AC3DDE"/>
    <w:rsid w:val="00AC41E0"/>
    <w:rsid w:val="00AC5D0C"/>
    <w:rsid w:val="00AD04C8"/>
    <w:rsid w:val="00AD0ABF"/>
    <w:rsid w:val="00AD1C3B"/>
    <w:rsid w:val="00AD20DA"/>
    <w:rsid w:val="00AD2A2F"/>
    <w:rsid w:val="00AD4C94"/>
    <w:rsid w:val="00AD522C"/>
    <w:rsid w:val="00AD5949"/>
    <w:rsid w:val="00AD6A06"/>
    <w:rsid w:val="00AE0A1B"/>
    <w:rsid w:val="00AE188D"/>
    <w:rsid w:val="00AE4DDC"/>
    <w:rsid w:val="00AE51AE"/>
    <w:rsid w:val="00AE5F1B"/>
    <w:rsid w:val="00AE7123"/>
    <w:rsid w:val="00AF0E42"/>
    <w:rsid w:val="00AF2748"/>
    <w:rsid w:val="00AF2A2B"/>
    <w:rsid w:val="00AF43DB"/>
    <w:rsid w:val="00AF44DC"/>
    <w:rsid w:val="00AF4B41"/>
    <w:rsid w:val="00AF6BDA"/>
    <w:rsid w:val="00B026F0"/>
    <w:rsid w:val="00B04EE9"/>
    <w:rsid w:val="00B1208D"/>
    <w:rsid w:val="00B128F9"/>
    <w:rsid w:val="00B13639"/>
    <w:rsid w:val="00B162EE"/>
    <w:rsid w:val="00B17CDD"/>
    <w:rsid w:val="00B22B70"/>
    <w:rsid w:val="00B26459"/>
    <w:rsid w:val="00B279CE"/>
    <w:rsid w:val="00B304B8"/>
    <w:rsid w:val="00B3125F"/>
    <w:rsid w:val="00B31649"/>
    <w:rsid w:val="00B32048"/>
    <w:rsid w:val="00B33C49"/>
    <w:rsid w:val="00B35092"/>
    <w:rsid w:val="00B367EF"/>
    <w:rsid w:val="00B372D6"/>
    <w:rsid w:val="00B43895"/>
    <w:rsid w:val="00B47E8F"/>
    <w:rsid w:val="00B50243"/>
    <w:rsid w:val="00B505E3"/>
    <w:rsid w:val="00B508DF"/>
    <w:rsid w:val="00B510C0"/>
    <w:rsid w:val="00B51B62"/>
    <w:rsid w:val="00B54FF3"/>
    <w:rsid w:val="00B553D8"/>
    <w:rsid w:val="00B612F5"/>
    <w:rsid w:val="00B621E7"/>
    <w:rsid w:val="00B624B1"/>
    <w:rsid w:val="00B64E02"/>
    <w:rsid w:val="00B6573D"/>
    <w:rsid w:val="00B66350"/>
    <w:rsid w:val="00B6721F"/>
    <w:rsid w:val="00B67559"/>
    <w:rsid w:val="00B70D82"/>
    <w:rsid w:val="00B718AB"/>
    <w:rsid w:val="00B7386C"/>
    <w:rsid w:val="00B73A56"/>
    <w:rsid w:val="00B74B20"/>
    <w:rsid w:val="00B75C42"/>
    <w:rsid w:val="00B76279"/>
    <w:rsid w:val="00B80BCB"/>
    <w:rsid w:val="00B82421"/>
    <w:rsid w:val="00B829DB"/>
    <w:rsid w:val="00B82E0C"/>
    <w:rsid w:val="00B83509"/>
    <w:rsid w:val="00B84FB0"/>
    <w:rsid w:val="00B87CC4"/>
    <w:rsid w:val="00B942F7"/>
    <w:rsid w:val="00B956A2"/>
    <w:rsid w:val="00B95E30"/>
    <w:rsid w:val="00B96304"/>
    <w:rsid w:val="00B974C2"/>
    <w:rsid w:val="00B97B9D"/>
    <w:rsid w:val="00BA0C65"/>
    <w:rsid w:val="00BA3A84"/>
    <w:rsid w:val="00BA4638"/>
    <w:rsid w:val="00BA4E6A"/>
    <w:rsid w:val="00BA5A8D"/>
    <w:rsid w:val="00BA6930"/>
    <w:rsid w:val="00BB1193"/>
    <w:rsid w:val="00BB2E17"/>
    <w:rsid w:val="00BB450A"/>
    <w:rsid w:val="00BB4C0B"/>
    <w:rsid w:val="00BB4F0F"/>
    <w:rsid w:val="00BC4EEB"/>
    <w:rsid w:val="00BC5406"/>
    <w:rsid w:val="00BC62CB"/>
    <w:rsid w:val="00BC73C1"/>
    <w:rsid w:val="00BC7499"/>
    <w:rsid w:val="00BD0946"/>
    <w:rsid w:val="00BD10EF"/>
    <w:rsid w:val="00BD712D"/>
    <w:rsid w:val="00BE44B3"/>
    <w:rsid w:val="00BE4710"/>
    <w:rsid w:val="00BE62DA"/>
    <w:rsid w:val="00BE7961"/>
    <w:rsid w:val="00BF19B6"/>
    <w:rsid w:val="00BF255F"/>
    <w:rsid w:val="00BF37AD"/>
    <w:rsid w:val="00BF3959"/>
    <w:rsid w:val="00BF500B"/>
    <w:rsid w:val="00BF7BA8"/>
    <w:rsid w:val="00C00027"/>
    <w:rsid w:val="00C02E72"/>
    <w:rsid w:val="00C0572C"/>
    <w:rsid w:val="00C06374"/>
    <w:rsid w:val="00C1115E"/>
    <w:rsid w:val="00C12AD1"/>
    <w:rsid w:val="00C131E5"/>
    <w:rsid w:val="00C13A34"/>
    <w:rsid w:val="00C22D55"/>
    <w:rsid w:val="00C22E77"/>
    <w:rsid w:val="00C25285"/>
    <w:rsid w:val="00C2551C"/>
    <w:rsid w:val="00C25575"/>
    <w:rsid w:val="00C31445"/>
    <w:rsid w:val="00C33624"/>
    <w:rsid w:val="00C35736"/>
    <w:rsid w:val="00C40D47"/>
    <w:rsid w:val="00C40EDE"/>
    <w:rsid w:val="00C418E8"/>
    <w:rsid w:val="00C41B89"/>
    <w:rsid w:val="00C44C3E"/>
    <w:rsid w:val="00C451C4"/>
    <w:rsid w:val="00C458C3"/>
    <w:rsid w:val="00C45A21"/>
    <w:rsid w:val="00C45BCF"/>
    <w:rsid w:val="00C475EC"/>
    <w:rsid w:val="00C52FA1"/>
    <w:rsid w:val="00C533DD"/>
    <w:rsid w:val="00C541E1"/>
    <w:rsid w:val="00C553B8"/>
    <w:rsid w:val="00C55C6F"/>
    <w:rsid w:val="00C561D0"/>
    <w:rsid w:val="00C572E1"/>
    <w:rsid w:val="00C60660"/>
    <w:rsid w:val="00C62811"/>
    <w:rsid w:val="00C63443"/>
    <w:rsid w:val="00C63A5D"/>
    <w:rsid w:val="00C63FD5"/>
    <w:rsid w:val="00C641BD"/>
    <w:rsid w:val="00C65B2B"/>
    <w:rsid w:val="00C65C50"/>
    <w:rsid w:val="00C66074"/>
    <w:rsid w:val="00C670D2"/>
    <w:rsid w:val="00C678C8"/>
    <w:rsid w:val="00C71668"/>
    <w:rsid w:val="00C740D4"/>
    <w:rsid w:val="00C74515"/>
    <w:rsid w:val="00C77BE3"/>
    <w:rsid w:val="00C817BB"/>
    <w:rsid w:val="00C833E5"/>
    <w:rsid w:val="00C83963"/>
    <w:rsid w:val="00C8452B"/>
    <w:rsid w:val="00C90974"/>
    <w:rsid w:val="00C91BA8"/>
    <w:rsid w:val="00C922B8"/>
    <w:rsid w:val="00C93E5B"/>
    <w:rsid w:val="00C957E5"/>
    <w:rsid w:val="00C95AB6"/>
    <w:rsid w:val="00C96156"/>
    <w:rsid w:val="00C9641C"/>
    <w:rsid w:val="00CA11CD"/>
    <w:rsid w:val="00CA28D2"/>
    <w:rsid w:val="00CA2EF6"/>
    <w:rsid w:val="00CB2156"/>
    <w:rsid w:val="00CB4327"/>
    <w:rsid w:val="00CB59C0"/>
    <w:rsid w:val="00CB61C0"/>
    <w:rsid w:val="00CB6F80"/>
    <w:rsid w:val="00CC052C"/>
    <w:rsid w:val="00CC2A0A"/>
    <w:rsid w:val="00CC2B97"/>
    <w:rsid w:val="00CC35EC"/>
    <w:rsid w:val="00CC449C"/>
    <w:rsid w:val="00CC47ED"/>
    <w:rsid w:val="00CC4938"/>
    <w:rsid w:val="00CC783D"/>
    <w:rsid w:val="00CD431F"/>
    <w:rsid w:val="00CD51E8"/>
    <w:rsid w:val="00CE1777"/>
    <w:rsid w:val="00CE1D4C"/>
    <w:rsid w:val="00CE316A"/>
    <w:rsid w:val="00CE340D"/>
    <w:rsid w:val="00CE4688"/>
    <w:rsid w:val="00CE59DA"/>
    <w:rsid w:val="00CE5A8B"/>
    <w:rsid w:val="00CE6B25"/>
    <w:rsid w:val="00CE7673"/>
    <w:rsid w:val="00CF38C8"/>
    <w:rsid w:val="00CF5A92"/>
    <w:rsid w:val="00CF780F"/>
    <w:rsid w:val="00D0585E"/>
    <w:rsid w:val="00D06A45"/>
    <w:rsid w:val="00D1024E"/>
    <w:rsid w:val="00D10A40"/>
    <w:rsid w:val="00D1167E"/>
    <w:rsid w:val="00D119AF"/>
    <w:rsid w:val="00D137B6"/>
    <w:rsid w:val="00D14DC7"/>
    <w:rsid w:val="00D158FF"/>
    <w:rsid w:val="00D15ECC"/>
    <w:rsid w:val="00D178AB"/>
    <w:rsid w:val="00D17E3B"/>
    <w:rsid w:val="00D20974"/>
    <w:rsid w:val="00D209EF"/>
    <w:rsid w:val="00D20A7D"/>
    <w:rsid w:val="00D2102E"/>
    <w:rsid w:val="00D21862"/>
    <w:rsid w:val="00D2206D"/>
    <w:rsid w:val="00D230AF"/>
    <w:rsid w:val="00D242FC"/>
    <w:rsid w:val="00D2534E"/>
    <w:rsid w:val="00D25E65"/>
    <w:rsid w:val="00D30327"/>
    <w:rsid w:val="00D327FC"/>
    <w:rsid w:val="00D32856"/>
    <w:rsid w:val="00D3442B"/>
    <w:rsid w:val="00D35A46"/>
    <w:rsid w:val="00D36675"/>
    <w:rsid w:val="00D36A74"/>
    <w:rsid w:val="00D37C8F"/>
    <w:rsid w:val="00D4306C"/>
    <w:rsid w:val="00D44656"/>
    <w:rsid w:val="00D46305"/>
    <w:rsid w:val="00D46B10"/>
    <w:rsid w:val="00D53AAB"/>
    <w:rsid w:val="00D5628C"/>
    <w:rsid w:val="00D56F01"/>
    <w:rsid w:val="00D57700"/>
    <w:rsid w:val="00D61056"/>
    <w:rsid w:val="00D61932"/>
    <w:rsid w:val="00D71834"/>
    <w:rsid w:val="00D71E28"/>
    <w:rsid w:val="00D73C86"/>
    <w:rsid w:val="00D7475A"/>
    <w:rsid w:val="00D80ADC"/>
    <w:rsid w:val="00D81E28"/>
    <w:rsid w:val="00D82436"/>
    <w:rsid w:val="00D82C7F"/>
    <w:rsid w:val="00D834BC"/>
    <w:rsid w:val="00D85F2F"/>
    <w:rsid w:val="00D8675A"/>
    <w:rsid w:val="00D86797"/>
    <w:rsid w:val="00D90DF0"/>
    <w:rsid w:val="00D9171F"/>
    <w:rsid w:val="00D92185"/>
    <w:rsid w:val="00D92478"/>
    <w:rsid w:val="00D93C05"/>
    <w:rsid w:val="00D93DA9"/>
    <w:rsid w:val="00D954A7"/>
    <w:rsid w:val="00DA09E4"/>
    <w:rsid w:val="00DA5878"/>
    <w:rsid w:val="00DA5D59"/>
    <w:rsid w:val="00DA6AB2"/>
    <w:rsid w:val="00DB04A2"/>
    <w:rsid w:val="00DB3507"/>
    <w:rsid w:val="00DB3932"/>
    <w:rsid w:val="00DB4B59"/>
    <w:rsid w:val="00DB6318"/>
    <w:rsid w:val="00DB6F76"/>
    <w:rsid w:val="00DB7A2F"/>
    <w:rsid w:val="00DC0373"/>
    <w:rsid w:val="00DC27B8"/>
    <w:rsid w:val="00DC2EF5"/>
    <w:rsid w:val="00DC3FF4"/>
    <w:rsid w:val="00DC5556"/>
    <w:rsid w:val="00DC754E"/>
    <w:rsid w:val="00DD1E0E"/>
    <w:rsid w:val="00DD324A"/>
    <w:rsid w:val="00DD35F9"/>
    <w:rsid w:val="00DD4B09"/>
    <w:rsid w:val="00DD6BB3"/>
    <w:rsid w:val="00DD7D70"/>
    <w:rsid w:val="00DE02B3"/>
    <w:rsid w:val="00DE1C0C"/>
    <w:rsid w:val="00DE3939"/>
    <w:rsid w:val="00DE41F8"/>
    <w:rsid w:val="00DE4FDC"/>
    <w:rsid w:val="00DF11FA"/>
    <w:rsid w:val="00DF22E3"/>
    <w:rsid w:val="00DF3AEE"/>
    <w:rsid w:val="00DF5121"/>
    <w:rsid w:val="00DF581F"/>
    <w:rsid w:val="00DF6A29"/>
    <w:rsid w:val="00DF7AA4"/>
    <w:rsid w:val="00E021F4"/>
    <w:rsid w:val="00E053DF"/>
    <w:rsid w:val="00E05C7B"/>
    <w:rsid w:val="00E07116"/>
    <w:rsid w:val="00E07C3D"/>
    <w:rsid w:val="00E12DF2"/>
    <w:rsid w:val="00E14552"/>
    <w:rsid w:val="00E150A7"/>
    <w:rsid w:val="00E15BEC"/>
    <w:rsid w:val="00E17996"/>
    <w:rsid w:val="00E22F08"/>
    <w:rsid w:val="00E23FEC"/>
    <w:rsid w:val="00E25C4B"/>
    <w:rsid w:val="00E25E30"/>
    <w:rsid w:val="00E27498"/>
    <w:rsid w:val="00E307AF"/>
    <w:rsid w:val="00E30895"/>
    <w:rsid w:val="00E35363"/>
    <w:rsid w:val="00E36CF0"/>
    <w:rsid w:val="00E3757D"/>
    <w:rsid w:val="00E41A37"/>
    <w:rsid w:val="00E41A80"/>
    <w:rsid w:val="00E4496B"/>
    <w:rsid w:val="00E45023"/>
    <w:rsid w:val="00E502A9"/>
    <w:rsid w:val="00E50D3E"/>
    <w:rsid w:val="00E50EC0"/>
    <w:rsid w:val="00E523A2"/>
    <w:rsid w:val="00E56874"/>
    <w:rsid w:val="00E56D57"/>
    <w:rsid w:val="00E605A8"/>
    <w:rsid w:val="00E60761"/>
    <w:rsid w:val="00E62C9E"/>
    <w:rsid w:val="00E63F0A"/>
    <w:rsid w:val="00E6602B"/>
    <w:rsid w:val="00E71799"/>
    <w:rsid w:val="00E7404F"/>
    <w:rsid w:val="00E76AA8"/>
    <w:rsid w:val="00E76B40"/>
    <w:rsid w:val="00E82EE9"/>
    <w:rsid w:val="00E832A3"/>
    <w:rsid w:val="00E8449B"/>
    <w:rsid w:val="00E844C6"/>
    <w:rsid w:val="00E85674"/>
    <w:rsid w:val="00E858D1"/>
    <w:rsid w:val="00E85F14"/>
    <w:rsid w:val="00E87343"/>
    <w:rsid w:val="00E90D12"/>
    <w:rsid w:val="00E91571"/>
    <w:rsid w:val="00E9208F"/>
    <w:rsid w:val="00E93277"/>
    <w:rsid w:val="00E93E84"/>
    <w:rsid w:val="00E97D3A"/>
    <w:rsid w:val="00EA2988"/>
    <w:rsid w:val="00EA6189"/>
    <w:rsid w:val="00EB0354"/>
    <w:rsid w:val="00EB1465"/>
    <w:rsid w:val="00EB3E81"/>
    <w:rsid w:val="00EB4062"/>
    <w:rsid w:val="00EB419C"/>
    <w:rsid w:val="00EB47E9"/>
    <w:rsid w:val="00EB59FD"/>
    <w:rsid w:val="00EB7D54"/>
    <w:rsid w:val="00EC06C2"/>
    <w:rsid w:val="00EC169F"/>
    <w:rsid w:val="00EC2333"/>
    <w:rsid w:val="00EC37A8"/>
    <w:rsid w:val="00EC49A6"/>
    <w:rsid w:val="00EC588A"/>
    <w:rsid w:val="00EC7B46"/>
    <w:rsid w:val="00ED00C1"/>
    <w:rsid w:val="00ED467D"/>
    <w:rsid w:val="00ED634B"/>
    <w:rsid w:val="00EE0ACA"/>
    <w:rsid w:val="00EE1117"/>
    <w:rsid w:val="00EE1DFA"/>
    <w:rsid w:val="00EE4774"/>
    <w:rsid w:val="00EE56C9"/>
    <w:rsid w:val="00EE6CA5"/>
    <w:rsid w:val="00EF2ED0"/>
    <w:rsid w:val="00EF395C"/>
    <w:rsid w:val="00EF517C"/>
    <w:rsid w:val="00EF55A1"/>
    <w:rsid w:val="00EF584A"/>
    <w:rsid w:val="00EF62AC"/>
    <w:rsid w:val="00F002C9"/>
    <w:rsid w:val="00F0054D"/>
    <w:rsid w:val="00F009E4"/>
    <w:rsid w:val="00F00B0A"/>
    <w:rsid w:val="00F015CC"/>
    <w:rsid w:val="00F01AED"/>
    <w:rsid w:val="00F02762"/>
    <w:rsid w:val="00F06207"/>
    <w:rsid w:val="00F06C5A"/>
    <w:rsid w:val="00F070AE"/>
    <w:rsid w:val="00F07684"/>
    <w:rsid w:val="00F10125"/>
    <w:rsid w:val="00F10180"/>
    <w:rsid w:val="00F10EA3"/>
    <w:rsid w:val="00F10FF9"/>
    <w:rsid w:val="00F126DE"/>
    <w:rsid w:val="00F164D0"/>
    <w:rsid w:val="00F165F2"/>
    <w:rsid w:val="00F2184A"/>
    <w:rsid w:val="00F21C5C"/>
    <w:rsid w:val="00F22ADC"/>
    <w:rsid w:val="00F234D4"/>
    <w:rsid w:val="00F244ED"/>
    <w:rsid w:val="00F257E3"/>
    <w:rsid w:val="00F260E8"/>
    <w:rsid w:val="00F27068"/>
    <w:rsid w:val="00F3031D"/>
    <w:rsid w:val="00F31145"/>
    <w:rsid w:val="00F332FF"/>
    <w:rsid w:val="00F33AE8"/>
    <w:rsid w:val="00F3406D"/>
    <w:rsid w:val="00F3767F"/>
    <w:rsid w:val="00F40603"/>
    <w:rsid w:val="00F424FD"/>
    <w:rsid w:val="00F42533"/>
    <w:rsid w:val="00F42A52"/>
    <w:rsid w:val="00F4397B"/>
    <w:rsid w:val="00F45B9A"/>
    <w:rsid w:val="00F47925"/>
    <w:rsid w:val="00F51973"/>
    <w:rsid w:val="00F522E6"/>
    <w:rsid w:val="00F5499C"/>
    <w:rsid w:val="00F60707"/>
    <w:rsid w:val="00F60F67"/>
    <w:rsid w:val="00F61BC5"/>
    <w:rsid w:val="00F62903"/>
    <w:rsid w:val="00F65CD6"/>
    <w:rsid w:val="00F66872"/>
    <w:rsid w:val="00F66EB7"/>
    <w:rsid w:val="00F67CBF"/>
    <w:rsid w:val="00F708FF"/>
    <w:rsid w:val="00F7280C"/>
    <w:rsid w:val="00F75848"/>
    <w:rsid w:val="00F76157"/>
    <w:rsid w:val="00F7716B"/>
    <w:rsid w:val="00F80E91"/>
    <w:rsid w:val="00F81959"/>
    <w:rsid w:val="00F83373"/>
    <w:rsid w:val="00F83631"/>
    <w:rsid w:val="00F83EA3"/>
    <w:rsid w:val="00F847F2"/>
    <w:rsid w:val="00F8517F"/>
    <w:rsid w:val="00F85A1D"/>
    <w:rsid w:val="00F865C2"/>
    <w:rsid w:val="00F902FD"/>
    <w:rsid w:val="00F90401"/>
    <w:rsid w:val="00F90E5F"/>
    <w:rsid w:val="00F9245A"/>
    <w:rsid w:val="00F93881"/>
    <w:rsid w:val="00F9467F"/>
    <w:rsid w:val="00F96017"/>
    <w:rsid w:val="00F96950"/>
    <w:rsid w:val="00FA102C"/>
    <w:rsid w:val="00FA1437"/>
    <w:rsid w:val="00FA161E"/>
    <w:rsid w:val="00FA1718"/>
    <w:rsid w:val="00FA3A29"/>
    <w:rsid w:val="00FB028D"/>
    <w:rsid w:val="00FB28B5"/>
    <w:rsid w:val="00FB392D"/>
    <w:rsid w:val="00FB6667"/>
    <w:rsid w:val="00FB6E2B"/>
    <w:rsid w:val="00FC04B0"/>
    <w:rsid w:val="00FC0DC0"/>
    <w:rsid w:val="00FC1A13"/>
    <w:rsid w:val="00FC203B"/>
    <w:rsid w:val="00FC329C"/>
    <w:rsid w:val="00FD0698"/>
    <w:rsid w:val="00FD234E"/>
    <w:rsid w:val="00FD5140"/>
    <w:rsid w:val="00FD61A9"/>
    <w:rsid w:val="00FE1409"/>
    <w:rsid w:val="00FE605F"/>
    <w:rsid w:val="00FE65DD"/>
    <w:rsid w:val="00FE7BFE"/>
    <w:rsid w:val="00FF0646"/>
    <w:rsid w:val="00FF1965"/>
    <w:rsid w:val="00FF560E"/>
    <w:rsid w:val="00FF72F3"/>
    <w:rsid w:val="00FF7535"/>
    <w:rsid w:val="00FF7A17"/>
    <w:rsid w:val="00FF7F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B4336"/>
  <w15:docId w15:val="{C79F3B9B-2590-4AB2-8ED2-A678B16D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7"/>
      <w:ind w:left="120"/>
      <w:outlineLvl w:val="0"/>
    </w:pPr>
    <w:rPr>
      <w:b/>
      <w:bCs/>
      <w:sz w:val="28"/>
      <w:szCs w:val="28"/>
    </w:rPr>
  </w:style>
  <w:style w:type="paragraph" w:styleId="Heading2">
    <w:name w:val="heading 2"/>
    <w:basedOn w:val="Normal"/>
    <w:uiPriority w:val="1"/>
    <w:qFormat/>
    <w:pPr>
      <w:ind w:left="113"/>
      <w:outlineLvl w:val="1"/>
    </w:pPr>
    <w:rPr>
      <w:b/>
      <w:bCs/>
      <w:sz w:val="24"/>
      <w:szCs w:val="24"/>
    </w:rPr>
  </w:style>
  <w:style w:type="paragraph" w:styleId="Heading6">
    <w:name w:val="heading 6"/>
    <w:basedOn w:val="Normal"/>
    <w:next w:val="Normal"/>
    <w:link w:val="Heading6Char"/>
    <w:uiPriority w:val="9"/>
    <w:semiHidden/>
    <w:unhideWhenUsed/>
    <w:qFormat/>
    <w:rsid w:val="0057571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22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CCC"/>
    <w:pPr>
      <w:tabs>
        <w:tab w:val="center" w:pos="4513"/>
        <w:tab w:val="right" w:pos="9026"/>
      </w:tabs>
    </w:pPr>
  </w:style>
  <w:style w:type="character" w:customStyle="1" w:styleId="HeaderChar">
    <w:name w:val="Header Char"/>
    <w:basedOn w:val="DefaultParagraphFont"/>
    <w:link w:val="Header"/>
    <w:uiPriority w:val="99"/>
    <w:rsid w:val="003C0CCC"/>
    <w:rPr>
      <w:rFonts w:ascii="Arial" w:eastAsia="Arial" w:hAnsi="Arial" w:cs="Arial"/>
    </w:rPr>
  </w:style>
  <w:style w:type="paragraph" w:styleId="Footer">
    <w:name w:val="footer"/>
    <w:basedOn w:val="Normal"/>
    <w:link w:val="FooterChar"/>
    <w:uiPriority w:val="99"/>
    <w:unhideWhenUsed/>
    <w:rsid w:val="003C0CCC"/>
    <w:pPr>
      <w:tabs>
        <w:tab w:val="center" w:pos="4513"/>
        <w:tab w:val="right" w:pos="9026"/>
      </w:tabs>
    </w:pPr>
  </w:style>
  <w:style w:type="character" w:customStyle="1" w:styleId="FooterChar">
    <w:name w:val="Footer Char"/>
    <w:basedOn w:val="DefaultParagraphFont"/>
    <w:link w:val="Footer"/>
    <w:uiPriority w:val="99"/>
    <w:rsid w:val="003C0CCC"/>
    <w:rPr>
      <w:rFonts w:ascii="Arial" w:eastAsia="Arial" w:hAnsi="Arial" w:cs="Arial"/>
    </w:rPr>
  </w:style>
  <w:style w:type="table" w:styleId="TableGrid">
    <w:name w:val="Table Grid"/>
    <w:basedOn w:val="TableNormal"/>
    <w:uiPriority w:val="59"/>
    <w:rsid w:val="008C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D36"/>
    <w:rPr>
      <w:color w:val="0000FF" w:themeColor="hyperlink"/>
      <w:u w:val="single"/>
    </w:rPr>
  </w:style>
  <w:style w:type="character" w:customStyle="1" w:styleId="BodyTextChar">
    <w:name w:val="Body Text Char"/>
    <w:basedOn w:val="DefaultParagraphFont"/>
    <w:link w:val="BodyText"/>
    <w:uiPriority w:val="1"/>
    <w:rsid w:val="003D1AFB"/>
    <w:rPr>
      <w:rFonts w:ascii="Arial" w:eastAsia="Arial" w:hAnsi="Arial" w:cs="Arial"/>
      <w:sz w:val="24"/>
      <w:szCs w:val="24"/>
    </w:rPr>
  </w:style>
  <w:style w:type="character" w:styleId="FollowedHyperlink">
    <w:name w:val="FollowedHyperlink"/>
    <w:basedOn w:val="DefaultParagraphFont"/>
    <w:uiPriority w:val="99"/>
    <w:semiHidden/>
    <w:unhideWhenUsed/>
    <w:rsid w:val="005E4E09"/>
    <w:rPr>
      <w:color w:val="800080" w:themeColor="followedHyperlink"/>
      <w:u w:val="single"/>
    </w:rPr>
  </w:style>
  <w:style w:type="character" w:styleId="CommentReference">
    <w:name w:val="annotation reference"/>
    <w:basedOn w:val="DefaultParagraphFont"/>
    <w:uiPriority w:val="99"/>
    <w:semiHidden/>
    <w:unhideWhenUsed/>
    <w:rsid w:val="008D492D"/>
    <w:rPr>
      <w:sz w:val="16"/>
      <w:szCs w:val="16"/>
    </w:rPr>
  </w:style>
  <w:style w:type="paragraph" w:styleId="CommentText">
    <w:name w:val="annotation text"/>
    <w:basedOn w:val="Normal"/>
    <w:link w:val="CommentTextChar"/>
    <w:uiPriority w:val="99"/>
    <w:semiHidden/>
    <w:unhideWhenUsed/>
    <w:rsid w:val="008D492D"/>
    <w:rPr>
      <w:sz w:val="20"/>
      <w:szCs w:val="20"/>
    </w:rPr>
  </w:style>
  <w:style w:type="character" w:customStyle="1" w:styleId="CommentTextChar">
    <w:name w:val="Comment Text Char"/>
    <w:basedOn w:val="DefaultParagraphFont"/>
    <w:link w:val="CommentText"/>
    <w:uiPriority w:val="99"/>
    <w:semiHidden/>
    <w:rsid w:val="008D49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492D"/>
    <w:rPr>
      <w:b/>
      <w:bCs/>
    </w:rPr>
  </w:style>
  <w:style w:type="character" w:customStyle="1" w:styleId="CommentSubjectChar">
    <w:name w:val="Comment Subject Char"/>
    <w:basedOn w:val="CommentTextChar"/>
    <w:link w:val="CommentSubject"/>
    <w:uiPriority w:val="99"/>
    <w:semiHidden/>
    <w:rsid w:val="008D492D"/>
    <w:rPr>
      <w:rFonts w:ascii="Arial" w:eastAsia="Arial" w:hAnsi="Arial" w:cs="Arial"/>
      <w:b/>
      <w:bCs/>
      <w:sz w:val="20"/>
      <w:szCs w:val="20"/>
    </w:rPr>
  </w:style>
  <w:style w:type="paragraph" w:styleId="BalloonText">
    <w:name w:val="Balloon Text"/>
    <w:basedOn w:val="Normal"/>
    <w:link w:val="BalloonTextChar"/>
    <w:uiPriority w:val="99"/>
    <w:semiHidden/>
    <w:unhideWhenUsed/>
    <w:rsid w:val="008D49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92D"/>
    <w:rPr>
      <w:rFonts w:ascii="Segoe UI" w:eastAsia="Arial" w:hAnsi="Segoe UI" w:cs="Segoe UI"/>
      <w:sz w:val="18"/>
      <w:szCs w:val="18"/>
    </w:rPr>
  </w:style>
  <w:style w:type="paragraph" w:styleId="FootnoteText">
    <w:name w:val="footnote text"/>
    <w:basedOn w:val="Normal"/>
    <w:link w:val="FootnoteTextChar"/>
    <w:uiPriority w:val="99"/>
    <w:unhideWhenUsed/>
    <w:rsid w:val="00B304B8"/>
    <w:pPr>
      <w:widowControl/>
      <w:autoSpaceDE/>
      <w:autoSpaceDN/>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B304B8"/>
    <w:rPr>
      <w:rFonts w:ascii="Arial" w:eastAsia="Times New Roman" w:hAnsi="Arial" w:cs="Times New Roman"/>
      <w:sz w:val="20"/>
      <w:szCs w:val="20"/>
      <w:lang w:val="en-GB"/>
    </w:rPr>
  </w:style>
  <w:style w:type="character" w:styleId="FootnoteReference">
    <w:name w:val="footnote reference"/>
    <w:basedOn w:val="DefaultParagraphFont"/>
    <w:uiPriority w:val="99"/>
    <w:unhideWhenUsed/>
    <w:rsid w:val="00B304B8"/>
    <w:rPr>
      <w:vertAlign w:val="superscript"/>
    </w:rPr>
  </w:style>
  <w:style w:type="character" w:customStyle="1" w:styleId="ListParagraphChar">
    <w:name w:val="List Paragraph Char"/>
    <w:basedOn w:val="DefaultParagraphFont"/>
    <w:link w:val="ListParagraph"/>
    <w:uiPriority w:val="34"/>
    <w:locked/>
    <w:rsid w:val="0095762C"/>
    <w:rPr>
      <w:rFonts w:ascii="Arial" w:eastAsia="Arial" w:hAnsi="Arial" w:cs="Arial"/>
    </w:rPr>
  </w:style>
  <w:style w:type="character" w:customStyle="1" w:styleId="Heading6Char">
    <w:name w:val="Heading 6 Char"/>
    <w:basedOn w:val="DefaultParagraphFont"/>
    <w:link w:val="Heading6"/>
    <w:uiPriority w:val="9"/>
    <w:semiHidden/>
    <w:rsid w:val="0057571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315">
      <w:bodyDiv w:val="1"/>
      <w:marLeft w:val="0"/>
      <w:marRight w:val="0"/>
      <w:marTop w:val="0"/>
      <w:marBottom w:val="0"/>
      <w:divBdr>
        <w:top w:val="none" w:sz="0" w:space="0" w:color="auto"/>
        <w:left w:val="none" w:sz="0" w:space="0" w:color="auto"/>
        <w:bottom w:val="none" w:sz="0" w:space="0" w:color="auto"/>
        <w:right w:val="none" w:sz="0" w:space="0" w:color="auto"/>
      </w:divBdr>
    </w:div>
    <w:div w:id="365105551">
      <w:bodyDiv w:val="1"/>
      <w:marLeft w:val="0"/>
      <w:marRight w:val="0"/>
      <w:marTop w:val="0"/>
      <w:marBottom w:val="0"/>
      <w:divBdr>
        <w:top w:val="none" w:sz="0" w:space="0" w:color="auto"/>
        <w:left w:val="none" w:sz="0" w:space="0" w:color="auto"/>
        <w:bottom w:val="none" w:sz="0" w:space="0" w:color="auto"/>
        <w:right w:val="none" w:sz="0" w:space="0" w:color="auto"/>
      </w:divBdr>
      <w:divsChild>
        <w:div w:id="2146770216">
          <w:marLeft w:val="0"/>
          <w:marRight w:val="0"/>
          <w:marTop w:val="0"/>
          <w:marBottom w:val="0"/>
          <w:divBdr>
            <w:top w:val="none" w:sz="0" w:space="0" w:color="auto"/>
            <w:left w:val="none" w:sz="0" w:space="0" w:color="auto"/>
            <w:bottom w:val="none" w:sz="0" w:space="0" w:color="auto"/>
            <w:right w:val="none" w:sz="0" w:space="0" w:color="auto"/>
          </w:divBdr>
          <w:divsChild>
            <w:div w:id="866795875">
              <w:marLeft w:val="0"/>
              <w:marRight w:val="0"/>
              <w:marTop w:val="0"/>
              <w:marBottom w:val="0"/>
              <w:divBdr>
                <w:top w:val="none" w:sz="0" w:space="0" w:color="auto"/>
                <w:left w:val="none" w:sz="0" w:space="0" w:color="auto"/>
                <w:bottom w:val="none" w:sz="0" w:space="0" w:color="auto"/>
                <w:right w:val="none" w:sz="0" w:space="0" w:color="auto"/>
              </w:divBdr>
              <w:divsChild>
                <w:div w:id="1762338743">
                  <w:marLeft w:val="0"/>
                  <w:marRight w:val="0"/>
                  <w:marTop w:val="0"/>
                  <w:marBottom w:val="0"/>
                  <w:divBdr>
                    <w:top w:val="none" w:sz="0" w:space="0" w:color="auto"/>
                    <w:left w:val="none" w:sz="0" w:space="0" w:color="auto"/>
                    <w:bottom w:val="none" w:sz="0" w:space="0" w:color="auto"/>
                    <w:right w:val="none" w:sz="0" w:space="0" w:color="auto"/>
                  </w:divBdr>
                  <w:divsChild>
                    <w:div w:id="735318083">
                      <w:marLeft w:val="0"/>
                      <w:marRight w:val="0"/>
                      <w:marTop w:val="0"/>
                      <w:marBottom w:val="0"/>
                      <w:divBdr>
                        <w:top w:val="none" w:sz="0" w:space="0" w:color="auto"/>
                        <w:left w:val="none" w:sz="0" w:space="0" w:color="auto"/>
                        <w:bottom w:val="none" w:sz="0" w:space="0" w:color="auto"/>
                        <w:right w:val="none" w:sz="0" w:space="0" w:color="auto"/>
                      </w:divBdr>
                      <w:divsChild>
                        <w:div w:id="1706835109">
                          <w:marLeft w:val="0"/>
                          <w:marRight w:val="0"/>
                          <w:marTop w:val="0"/>
                          <w:marBottom w:val="0"/>
                          <w:divBdr>
                            <w:top w:val="none" w:sz="0" w:space="0" w:color="auto"/>
                            <w:left w:val="none" w:sz="0" w:space="0" w:color="auto"/>
                            <w:bottom w:val="none" w:sz="0" w:space="0" w:color="auto"/>
                            <w:right w:val="none" w:sz="0" w:space="0" w:color="auto"/>
                          </w:divBdr>
                          <w:divsChild>
                            <w:div w:id="352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094361">
      <w:bodyDiv w:val="1"/>
      <w:marLeft w:val="0"/>
      <w:marRight w:val="0"/>
      <w:marTop w:val="0"/>
      <w:marBottom w:val="0"/>
      <w:divBdr>
        <w:top w:val="none" w:sz="0" w:space="0" w:color="auto"/>
        <w:left w:val="none" w:sz="0" w:space="0" w:color="auto"/>
        <w:bottom w:val="none" w:sz="0" w:space="0" w:color="auto"/>
        <w:right w:val="none" w:sz="0" w:space="0" w:color="auto"/>
      </w:divBdr>
    </w:div>
    <w:div w:id="445585022">
      <w:bodyDiv w:val="1"/>
      <w:marLeft w:val="0"/>
      <w:marRight w:val="0"/>
      <w:marTop w:val="0"/>
      <w:marBottom w:val="0"/>
      <w:divBdr>
        <w:top w:val="none" w:sz="0" w:space="0" w:color="auto"/>
        <w:left w:val="none" w:sz="0" w:space="0" w:color="auto"/>
        <w:bottom w:val="none" w:sz="0" w:space="0" w:color="auto"/>
        <w:right w:val="none" w:sz="0" w:space="0" w:color="auto"/>
      </w:divBdr>
      <w:divsChild>
        <w:div w:id="206533608">
          <w:marLeft w:val="547"/>
          <w:marRight w:val="0"/>
          <w:marTop w:val="96"/>
          <w:marBottom w:val="0"/>
          <w:divBdr>
            <w:top w:val="none" w:sz="0" w:space="0" w:color="auto"/>
            <w:left w:val="none" w:sz="0" w:space="0" w:color="auto"/>
            <w:bottom w:val="none" w:sz="0" w:space="0" w:color="auto"/>
            <w:right w:val="none" w:sz="0" w:space="0" w:color="auto"/>
          </w:divBdr>
        </w:div>
        <w:div w:id="843127920">
          <w:marLeft w:val="547"/>
          <w:marRight w:val="0"/>
          <w:marTop w:val="96"/>
          <w:marBottom w:val="0"/>
          <w:divBdr>
            <w:top w:val="none" w:sz="0" w:space="0" w:color="auto"/>
            <w:left w:val="none" w:sz="0" w:space="0" w:color="auto"/>
            <w:bottom w:val="none" w:sz="0" w:space="0" w:color="auto"/>
            <w:right w:val="none" w:sz="0" w:space="0" w:color="auto"/>
          </w:divBdr>
        </w:div>
        <w:div w:id="1621643343">
          <w:marLeft w:val="547"/>
          <w:marRight w:val="0"/>
          <w:marTop w:val="96"/>
          <w:marBottom w:val="0"/>
          <w:divBdr>
            <w:top w:val="none" w:sz="0" w:space="0" w:color="auto"/>
            <w:left w:val="none" w:sz="0" w:space="0" w:color="auto"/>
            <w:bottom w:val="none" w:sz="0" w:space="0" w:color="auto"/>
            <w:right w:val="none" w:sz="0" w:space="0" w:color="auto"/>
          </w:divBdr>
        </w:div>
        <w:div w:id="886528100">
          <w:marLeft w:val="547"/>
          <w:marRight w:val="0"/>
          <w:marTop w:val="96"/>
          <w:marBottom w:val="0"/>
          <w:divBdr>
            <w:top w:val="none" w:sz="0" w:space="0" w:color="auto"/>
            <w:left w:val="none" w:sz="0" w:space="0" w:color="auto"/>
            <w:bottom w:val="none" w:sz="0" w:space="0" w:color="auto"/>
            <w:right w:val="none" w:sz="0" w:space="0" w:color="auto"/>
          </w:divBdr>
        </w:div>
      </w:divsChild>
    </w:div>
    <w:div w:id="527258794">
      <w:bodyDiv w:val="1"/>
      <w:marLeft w:val="0"/>
      <w:marRight w:val="0"/>
      <w:marTop w:val="0"/>
      <w:marBottom w:val="0"/>
      <w:divBdr>
        <w:top w:val="none" w:sz="0" w:space="0" w:color="auto"/>
        <w:left w:val="none" w:sz="0" w:space="0" w:color="auto"/>
        <w:bottom w:val="none" w:sz="0" w:space="0" w:color="auto"/>
        <w:right w:val="none" w:sz="0" w:space="0" w:color="auto"/>
      </w:divBdr>
    </w:div>
    <w:div w:id="655306943">
      <w:bodyDiv w:val="1"/>
      <w:marLeft w:val="0"/>
      <w:marRight w:val="0"/>
      <w:marTop w:val="0"/>
      <w:marBottom w:val="0"/>
      <w:divBdr>
        <w:top w:val="none" w:sz="0" w:space="0" w:color="auto"/>
        <w:left w:val="none" w:sz="0" w:space="0" w:color="auto"/>
        <w:bottom w:val="none" w:sz="0" w:space="0" w:color="auto"/>
        <w:right w:val="none" w:sz="0" w:space="0" w:color="auto"/>
      </w:divBdr>
      <w:divsChild>
        <w:div w:id="1423801238">
          <w:marLeft w:val="547"/>
          <w:marRight w:val="0"/>
          <w:marTop w:val="154"/>
          <w:marBottom w:val="0"/>
          <w:divBdr>
            <w:top w:val="none" w:sz="0" w:space="0" w:color="auto"/>
            <w:left w:val="none" w:sz="0" w:space="0" w:color="auto"/>
            <w:bottom w:val="none" w:sz="0" w:space="0" w:color="auto"/>
            <w:right w:val="none" w:sz="0" w:space="0" w:color="auto"/>
          </w:divBdr>
        </w:div>
        <w:div w:id="219900642">
          <w:marLeft w:val="547"/>
          <w:marRight w:val="0"/>
          <w:marTop w:val="154"/>
          <w:marBottom w:val="0"/>
          <w:divBdr>
            <w:top w:val="none" w:sz="0" w:space="0" w:color="auto"/>
            <w:left w:val="none" w:sz="0" w:space="0" w:color="auto"/>
            <w:bottom w:val="none" w:sz="0" w:space="0" w:color="auto"/>
            <w:right w:val="none" w:sz="0" w:space="0" w:color="auto"/>
          </w:divBdr>
        </w:div>
        <w:div w:id="666253453">
          <w:marLeft w:val="547"/>
          <w:marRight w:val="0"/>
          <w:marTop w:val="154"/>
          <w:marBottom w:val="0"/>
          <w:divBdr>
            <w:top w:val="none" w:sz="0" w:space="0" w:color="auto"/>
            <w:left w:val="none" w:sz="0" w:space="0" w:color="auto"/>
            <w:bottom w:val="none" w:sz="0" w:space="0" w:color="auto"/>
            <w:right w:val="none" w:sz="0" w:space="0" w:color="auto"/>
          </w:divBdr>
        </w:div>
        <w:div w:id="558247899">
          <w:marLeft w:val="547"/>
          <w:marRight w:val="0"/>
          <w:marTop w:val="154"/>
          <w:marBottom w:val="0"/>
          <w:divBdr>
            <w:top w:val="none" w:sz="0" w:space="0" w:color="auto"/>
            <w:left w:val="none" w:sz="0" w:space="0" w:color="auto"/>
            <w:bottom w:val="none" w:sz="0" w:space="0" w:color="auto"/>
            <w:right w:val="none" w:sz="0" w:space="0" w:color="auto"/>
          </w:divBdr>
        </w:div>
        <w:div w:id="659577093">
          <w:marLeft w:val="547"/>
          <w:marRight w:val="0"/>
          <w:marTop w:val="154"/>
          <w:marBottom w:val="0"/>
          <w:divBdr>
            <w:top w:val="none" w:sz="0" w:space="0" w:color="auto"/>
            <w:left w:val="none" w:sz="0" w:space="0" w:color="auto"/>
            <w:bottom w:val="none" w:sz="0" w:space="0" w:color="auto"/>
            <w:right w:val="none" w:sz="0" w:space="0" w:color="auto"/>
          </w:divBdr>
        </w:div>
      </w:divsChild>
    </w:div>
    <w:div w:id="822040655">
      <w:bodyDiv w:val="1"/>
      <w:marLeft w:val="0"/>
      <w:marRight w:val="0"/>
      <w:marTop w:val="0"/>
      <w:marBottom w:val="0"/>
      <w:divBdr>
        <w:top w:val="none" w:sz="0" w:space="0" w:color="auto"/>
        <w:left w:val="none" w:sz="0" w:space="0" w:color="auto"/>
        <w:bottom w:val="none" w:sz="0" w:space="0" w:color="auto"/>
        <w:right w:val="none" w:sz="0" w:space="0" w:color="auto"/>
      </w:divBdr>
      <w:divsChild>
        <w:div w:id="2130540076">
          <w:marLeft w:val="0"/>
          <w:marRight w:val="0"/>
          <w:marTop w:val="0"/>
          <w:marBottom w:val="0"/>
          <w:divBdr>
            <w:top w:val="none" w:sz="0" w:space="0" w:color="auto"/>
            <w:left w:val="none" w:sz="0" w:space="0" w:color="auto"/>
            <w:bottom w:val="none" w:sz="0" w:space="0" w:color="auto"/>
            <w:right w:val="none" w:sz="0" w:space="0" w:color="auto"/>
          </w:divBdr>
          <w:divsChild>
            <w:div w:id="426195161">
              <w:marLeft w:val="0"/>
              <w:marRight w:val="0"/>
              <w:marTop w:val="0"/>
              <w:marBottom w:val="0"/>
              <w:divBdr>
                <w:top w:val="none" w:sz="0" w:space="0" w:color="auto"/>
                <w:left w:val="none" w:sz="0" w:space="0" w:color="auto"/>
                <w:bottom w:val="none" w:sz="0" w:space="0" w:color="auto"/>
                <w:right w:val="none" w:sz="0" w:space="0" w:color="auto"/>
              </w:divBdr>
              <w:divsChild>
                <w:div w:id="1862935678">
                  <w:marLeft w:val="0"/>
                  <w:marRight w:val="0"/>
                  <w:marTop w:val="0"/>
                  <w:marBottom w:val="0"/>
                  <w:divBdr>
                    <w:top w:val="none" w:sz="0" w:space="0" w:color="auto"/>
                    <w:left w:val="none" w:sz="0" w:space="0" w:color="auto"/>
                    <w:bottom w:val="none" w:sz="0" w:space="0" w:color="auto"/>
                    <w:right w:val="none" w:sz="0" w:space="0" w:color="auto"/>
                  </w:divBdr>
                  <w:divsChild>
                    <w:div w:id="1973053553">
                      <w:marLeft w:val="0"/>
                      <w:marRight w:val="0"/>
                      <w:marTop w:val="0"/>
                      <w:marBottom w:val="0"/>
                      <w:divBdr>
                        <w:top w:val="none" w:sz="0" w:space="0" w:color="auto"/>
                        <w:left w:val="none" w:sz="0" w:space="0" w:color="auto"/>
                        <w:bottom w:val="none" w:sz="0" w:space="0" w:color="auto"/>
                        <w:right w:val="none" w:sz="0" w:space="0" w:color="auto"/>
                      </w:divBdr>
                      <w:divsChild>
                        <w:div w:id="662322133">
                          <w:marLeft w:val="0"/>
                          <w:marRight w:val="0"/>
                          <w:marTop w:val="0"/>
                          <w:marBottom w:val="0"/>
                          <w:divBdr>
                            <w:top w:val="none" w:sz="0" w:space="0" w:color="auto"/>
                            <w:left w:val="none" w:sz="0" w:space="0" w:color="auto"/>
                            <w:bottom w:val="none" w:sz="0" w:space="0" w:color="auto"/>
                            <w:right w:val="none" w:sz="0" w:space="0" w:color="auto"/>
                          </w:divBdr>
                          <w:divsChild>
                            <w:div w:id="5922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056696">
      <w:bodyDiv w:val="1"/>
      <w:marLeft w:val="0"/>
      <w:marRight w:val="0"/>
      <w:marTop w:val="0"/>
      <w:marBottom w:val="0"/>
      <w:divBdr>
        <w:top w:val="none" w:sz="0" w:space="0" w:color="auto"/>
        <w:left w:val="none" w:sz="0" w:space="0" w:color="auto"/>
        <w:bottom w:val="none" w:sz="0" w:space="0" w:color="auto"/>
        <w:right w:val="none" w:sz="0" w:space="0" w:color="auto"/>
      </w:divBdr>
      <w:divsChild>
        <w:div w:id="329915091">
          <w:marLeft w:val="907"/>
          <w:marRight w:val="0"/>
          <w:marTop w:val="0"/>
          <w:marBottom w:val="0"/>
          <w:divBdr>
            <w:top w:val="none" w:sz="0" w:space="0" w:color="auto"/>
            <w:left w:val="none" w:sz="0" w:space="0" w:color="auto"/>
            <w:bottom w:val="none" w:sz="0" w:space="0" w:color="auto"/>
            <w:right w:val="none" w:sz="0" w:space="0" w:color="auto"/>
          </w:divBdr>
        </w:div>
        <w:div w:id="1266113723">
          <w:marLeft w:val="907"/>
          <w:marRight w:val="0"/>
          <w:marTop w:val="0"/>
          <w:marBottom w:val="0"/>
          <w:divBdr>
            <w:top w:val="none" w:sz="0" w:space="0" w:color="auto"/>
            <w:left w:val="none" w:sz="0" w:space="0" w:color="auto"/>
            <w:bottom w:val="none" w:sz="0" w:space="0" w:color="auto"/>
            <w:right w:val="none" w:sz="0" w:space="0" w:color="auto"/>
          </w:divBdr>
        </w:div>
        <w:div w:id="1782455435">
          <w:marLeft w:val="907"/>
          <w:marRight w:val="0"/>
          <w:marTop w:val="0"/>
          <w:marBottom w:val="0"/>
          <w:divBdr>
            <w:top w:val="none" w:sz="0" w:space="0" w:color="auto"/>
            <w:left w:val="none" w:sz="0" w:space="0" w:color="auto"/>
            <w:bottom w:val="none" w:sz="0" w:space="0" w:color="auto"/>
            <w:right w:val="none" w:sz="0" w:space="0" w:color="auto"/>
          </w:divBdr>
        </w:div>
        <w:div w:id="823081322">
          <w:marLeft w:val="907"/>
          <w:marRight w:val="0"/>
          <w:marTop w:val="0"/>
          <w:marBottom w:val="0"/>
          <w:divBdr>
            <w:top w:val="none" w:sz="0" w:space="0" w:color="auto"/>
            <w:left w:val="none" w:sz="0" w:space="0" w:color="auto"/>
            <w:bottom w:val="none" w:sz="0" w:space="0" w:color="auto"/>
            <w:right w:val="none" w:sz="0" w:space="0" w:color="auto"/>
          </w:divBdr>
        </w:div>
      </w:divsChild>
    </w:div>
    <w:div w:id="1054889995">
      <w:bodyDiv w:val="1"/>
      <w:marLeft w:val="0"/>
      <w:marRight w:val="0"/>
      <w:marTop w:val="0"/>
      <w:marBottom w:val="0"/>
      <w:divBdr>
        <w:top w:val="none" w:sz="0" w:space="0" w:color="auto"/>
        <w:left w:val="none" w:sz="0" w:space="0" w:color="auto"/>
        <w:bottom w:val="none" w:sz="0" w:space="0" w:color="auto"/>
        <w:right w:val="none" w:sz="0" w:space="0" w:color="auto"/>
      </w:divBdr>
    </w:div>
    <w:div w:id="1066565158">
      <w:bodyDiv w:val="1"/>
      <w:marLeft w:val="0"/>
      <w:marRight w:val="0"/>
      <w:marTop w:val="0"/>
      <w:marBottom w:val="0"/>
      <w:divBdr>
        <w:top w:val="none" w:sz="0" w:space="0" w:color="auto"/>
        <w:left w:val="none" w:sz="0" w:space="0" w:color="auto"/>
        <w:bottom w:val="none" w:sz="0" w:space="0" w:color="auto"/>
        <w:right w:val="none" w:sz="0" w:space="0" w:color="auto"/>
      </w:divBdr>
    </w:div>
    <w:div w:id="1279339045">
      <w:bodyDiv w:val="1"/>
      <w:marLeft w:val="0"/>
      <w:marRight w:val="0"/>
      <w:marTop w:val="0"/>
      <w:marBottom w:val="0"/>
      <w:divBdr>
        <w:top w:val="none" w:sz="0" w:space="0" w:color="auto"/>
        <w:left w:val="none" w:sz="0" w:space="0" w:color="auto"/>
        <w:bottom w:val="none" w:sz="0" w:space="0" w:color="auto"/>
        <w:right w:val="none" w:sz="0" w:space="0" w:color="auto"/>
      </w:divBdr>
    </w:div>
    <w:div w:id="1399787375">
      <w:bodyDiv w:val="1"/>
      <w:marLeft w:val="0"/>
      <w:marRight w:val="0"/>
      <w:marTop w:val="0"/>
      <w:marBottom w:val="0"/>
      <w:divBdr>
        <w:top w:val="none" w:sz="0" w:space="0" w:color="auto"/>
        <w:left w:val="none" w:sz="0" w:space="0" w:color="auto"/>
        <w:bottom w:val="none" w:sz="0" w:space="0" w:color="auto"/>
        <w:right w:val="none" w:sz="0" w:space="0" w:color="auto"/>
      </w:divBdr>
    </w:div>
    <w:div w:id="1456873086">
      <w:bodyDiv w:val="1"/>
      <w:marLeft w:val="0"/>
      <w:marRight w:val="0"/>
      <w:marTop w:val="0"/>
      <w:marBottom w:val="0"/>
      <w:divBdr>
        <w:top w:val="none" w:sz="0" w:space="0" w:color="auto"/>
        <w:left w:val="none" w:sz="0" w:space="0" w:color="auto"/>
        <w:bottom w:val="none" w:sz="0" w:space="0" w:color="auto"/>
        <w:right w:val="none" w:sz="0" w:space="0" w:color="auto"/>
      </w:divBdr>
    </w:div>
    <w:div w:id="1496847382">
      <w:bodyDiv w:val="1"/>
      <w:marLeft w:val="0"/>
      <w:marRight w:val="0"/>
      <w:marTop w:val="0"/>
      <w:marBottom w:val="0"/>
      <w:divBdr>
        <w:top w:val="none" w:sz="0" w:space="0" w:color="auto"/>
        <w:left w:val="none" w:sz="0" w:space="0" w:color="auto"/>
        <w:bottom w:val="none" w:sz="0" w:space="0" w:color="auto"/>
        <w:right w:val="none" w:sz="0" w:space="0" w:color="auto"/>
      </w:divBdr>
    </w:div>
    <w:div w:id="1640109288">
      <w:bodyDiv w:val="1"/>
      <w:marLeft w:val="0"/>
      <w:marRight w:val="0"/>
      <w:marTop w:val="0"/>
      <w:marBottom w:val="0"/>
      <w:divBdr>
        <w:top w:val="none" w:sz="0" w:space="0" w:color="auto"/>
        <w:left w:val="none" w:sz="0" w:space="0" w:color="auto"/>
        <w:bottom w:val="none" w:sz="0" w:space="0" w:color="auto"/>
        <w:right w:val="none" w:sz="0" w:space="0" w:color="auto"/>
      </w:divBdr>
    </w:div>
    <w:div w:id="1989698845">
      <w:bodyDiv w:val="1"/>
      <w:marLeft w:val="0"/>
      <w:marRight w:val="0"/>
      <w:marTop w:val="0"/>
      <w:marBottom w:val="0"/>
      <w:divBdr>
        <w:top w:val="none" w:sz="0" w:space="0" w:color="auto"/>
        <w:left w:val="none" w:sz="0" w:space="0" w:color="auto"/>
        <w:bottom w:val="none" w:sz="0" w:space="0" w:color="auto"/>
        <w:right w:val="none" w:sz="0" w:space="0" w:color="auto"/>
      </w:divBdr>
      <w:divsChild>
        <w:div w:id="1522934310">
          <w:marLeft w:val="720"/>
          <w:marRight w:val="0"/>
          <w:marTop w:val="96"/>
          <w:marBottom w:val="0"/>
          <w:divBdr>
            <w:top w:val="none" w:sz="0" w:space="0" w:color="auto"/>
            <w:left w:val="none" w:sz="0" w:space="0" w:color="auto"/>
            <w:bottom w:val="none" w:sz="0" w:space="0" w:color="auto"/>
            <w:right w:val="none" w:sz="0" w:space="0" w:color="auto"/>
          </w:divBdr>
        </w:div>
        <w:div w:id="37820971">
          <w:marLeft w:val="720"/>
          <w:marRight w:val="0"/>
          <w:marTop w:val="96"/>
          <w:marBottom w:val="0"/>
          <w:divBdr>
            <w:top w:val="none" w:sz="0" w:space="0" w:color="auto"/>
            <w:left w:val="none" w:sz="0" w:space="0" w:color="auto"/>
            <w:bottom w:val="none" w:sz="0" w:space="0" w:color="auto"/>
            <w:right w:val="none" w:sz="0" w:space="0" w:color="auto"/>
          </w:divBdr>
        </w:div>
        <w:div w:id="633683092">
          <w:marLeft w:val="720"/>
          <w:marRight w:val="0"/>
          <w:marTop w:val="96"/>
          <w:marBottom w:val="0"/>
          <w:divBdr>
            <w:top w:val="none" w:sz="0" w:space="0" w:color="auto"/>
            <w:left w:val="none" w:sz="0" w:space="0" w:color="auto"/>
            <w:bottom w:val="none" w:sz="0" w:space="0" w:color="auto"/>
            <w:right w:val="none" w:sz="0" w:space="0" w:color="auto"/>
          </w:divBdr>
        </w:div>
        <w:div w:id="784350542">
          <w:marLeft w:val="720"/>
          <w:marRight w:val="0"/>
          <w:marTop w:val="96"/>
          <w:marBottom w:val="0"/>
          <w:divBdr>
            <w:top w:val="none" w:sz="0" w:space="0" w:color="auto"/>
            <w:left w:val="none" w:sz="0" w:space="0" w:color="auto"/>
            <w:bottom w:val="none" w:sz="0" w:space="0" w:color="auto"/>
            <w:right w:val="none" w:sz="0" w:space="0" w:color="auto"/>
          </w:divBdr>
        </w:div>
        <w:div w:id="1886064811">
          <w:marLeft w:val="720"/>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21A58D30472F4AAE96E007815FB36C" ma:contentTypeVersion="17" ma:contentTypeDescription="Create a new document." ma:contentTypeScope="" ma:versionID="723e624ce7df4fa4066b456a399d3692">
  <xsd:schema xmlns:xsd="http://www.w3.org/2001/XMLSchema" xmlns:xs="http://www.w3.org/2001/XMLSchema" xmlns:p="http://schemas.microsoft.com/office/2006/metadata/properties" xmlns:ns2="6ef1d573-e0cb-43a3-995f-2466c6db7b79" xmlns:ns3="de8ba34b-096a-4c10-bdf0-62b62f821dfd" targetNamespace="http://schemas.microsoft.com/office/2006/metadata/properties" ma:root="true" ma:fieldsID="187d08b6cf68db67075da4759af22119" ns2:_="" ns3:_="">
    <xsd:import namespace="6ef1d573-e0cb-43a3-995f-2466c6db7b79"/>
    <xsd:import namespace="de8ba34b-096a-4c10-bdf0-62b62f821d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1d573-e0cb-43a3-995f-2466c6db7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1092cb-74e7-4a22-8ea4-3ffff0325e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ba34b-096a-4c10-bdf0-62b62f821d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1d573-e0cb-43a3-995f-2466c6db7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0B80F-C545-442B-B51B-2543BD60510B}">
  <ds:schemaRefs>
    <ds:schemaRef ds:uri="http://schemas.microsoft.com/sharepoint/v3/contenttype/forms"/>
  </ds:schemaRefs>
</ds:datastoreItem>
</file>

<file path=customXml/itemProps2.xml><?xml version="1.0" encoding="utf-8"?>
<ds:datastoreItem xmlns:ds="http://schemas.openxmlformats.org/officeDocument/2006/customXml" ds:itemID="{56524EE3-AE43-4D47-AD3A-20D797A1249C}">
  <ds:schemaRefs>
    <ds:schemaRef ds:uri="http://schemas.openxmlformats.org/officeDocument/2006/bibliography"/>
  </ds:schemaRefs>
</ds:datastoreItem>
</file>

<file path=customXml/itemProps3.xml><?xml version="1.0" encoding="utf-8"?>
<ds:datastoreItem xmlns:ds="http://schemas.openxmlformats.org/officeDocument/2006/customXml" ds:itemID="{0C305477-9F64-45AD-B971-B893863B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1d573-e0cb-43a3-995f-2466c6db7b79"/>
    <ds:schemaRef ds:uri="de8ba34b-096a-4c10-bdf0-62b62f821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62579-48B6-4669-B60C-02649B883DA1}">
  <ds:schemaRefs>
    <ds:schemaRef ds:uri="http://schemas.microsoft.com/office/2006/metadata/properties"/>
    <ds:schemaRef ds:uri="http://schemas.microsoft.com/office/infopath/2007/PartnerControls"/>
    <ds:schemaRef ds:uri="6ef1d573-e0cb-43a3-995f-2466c6db7b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Edward Parker</cp:lastModifiedBy>
  <cp:revision>143</cp:revision>
  <cp:lastPrinted>2020-11-13T15:23:00Z</cp:lastPrinted>
  <dcterms:created xsi:type="dcterms:W3CDTF">2023-09-21T09:49:00Z</dcterms:created>
  <dcterms:modified xsi:type="dcterms:W3CDTF">2025-09-30T15:16:00Z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2016-09-29T00:00:00Z</vt:filetime>
  </property>
  <property fmtid="{D5CDD505-2E9C-101B-9397-08002B2CF9AE}" pid="3" name="Creator">
    <vt:lpwstr>Acrobat PDFMaker 15 for Word</vt:lpwstr>
  </property>
  <property fmtid="{D5CDD505-2E9C-101B-9397-08002B2CF9AE}" pid="4" name="LastSaved">
    <vt:filetime>2017-04-11T00:00:00Z</vt:filetime>
  </property>
  <property fmtid="{D5CDD505-2E9C-101B-9397-08002B2CF9AE}" pid="5" name="ContentTypeId">
    <vt:lpwstr>0x0101005521A58D30472F4AAE96E007815FB36C</vt:lpwstr>
  </property>
  <property fmtid="{D5CDD505-2E9C-101B-9397-08002B2CF9AE}" pid="6" name="MSIP_Label_4074e17b-d8d0-4731-945f-6a05a4cc5c34_Enabled">
    <vt:lpwstr>true</vt:lpwstr>
  </property>
  <property fmtid="{D5CDD505-2E9C-101B-9397-08002B2CF9AE}" pid="7" name="MSIP_Label_4074e17b-d8d0-4731-945f-6a05a4cc5c34_SetDate">
    <vt:lpwstr>2021-04-20T07:42:38Z</vt:lpwstr>
  </property>
  <property fmtid="{D5CDD505-2E9C-101B-9397-08002B2CF9AE}" pid="8" name="MSIP_Label_4074e17b-d8d0-4731-945f-6a05a4cc5c34_Method">
    <vt:lpwstr>Standard</vt:lpwstr>
  </property>
  <property fmtid="{D5CDD505-2E9C-101B-9397-08002B2CF9AE}" pid="9" name="MSIP_Label_4074e17b-d8d0-4731-945f-6a05a4cc5c34_Name">
    <vt:lpwstr>4074e17b-d8d0-4731-945f-6a05a4cc5c34</vt:lpwstr>
  </property>
  <property fmtid="{D5CDD505-2E9C-101B-9397-08002B2CF9AE}" pid="10" name="MSIP_Label_4074e17b-d8d0-4731-945f-6a05a4cc5c34_SiteId">
    <vt:lpwstr>a8272d25-1020-438a-a5d0-a38cd3ff38b0</vt:lpwstr>
  </property>
  <property fmtid="{D5CDD505-2E9C-101B-9397-08002B2CF9AE}" pid="11" name="MSIP_Label_4074e17b-d8d0-4731-945f-6a05a4cc5c34_ActionId">
    <vt:lpwstr>63eb2dd4-0ee5-4398-a92e-b2f9dc83c010</vt:lpwstr>
  </property>
  <property fmtid="{D5CDD505-2E9C-101B-9397-08002B2CF9AE}" pid="12" name="MSIP_Label_4074e17b-d8d0-4731-945f-6a05a4cc5c34_ContentBits">
    <vt:lpwstr>0</vt:lpwstr>
  </property>
  <property fmtid="{D5CDD505-2E9C-101B-9397-08002B2CF9AE}" pid="13" name="Order">
    <vt:r8>100</vt:r8>
  </property>
  <property fmtid="{D5CDD505-2E9C-101B-9397-08002B2CF9AE}" pid="14" name="MediaServiceImageTags">
    <vt:lpwstr/>
  </property>
  <property fmtid="{D5CDD505-2E9C-101B-9397-08002B2CF9AE}" pid="15" name="docLang">
    <vt:lpwstr>en</vt:lpwstr>
  </property>
</Properties>
</file>